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0" w:rsidRDefault="001D7BA7">
      <w:pPr>
        <w:rPr>
          <w:b/>
          <w:sz w:val="24"/>
          <w:szCs w:val="24"/>
        </w:rPr>
      </w:pPr>
      <w:r w:rsidRPr="009A5444">
        <w:rPr>
          <w:b/>
          <w:sz w:val="24"/>
          <w:szCs w:val="24"/>
        </w:rPr>
        <w:t xml:space="preserve">UTR112 </w:t>
      </w:r>
      <w:proofErr w:type="spellStart"/>
      <w:r w:rsidRPr="009A5444">
        <w:rPr>
          <w:b/>
          <w:sz w:val="24"/>
          <w:szCs w:val="24"/>
        </w:rPr>
        <w:t>Bahasa</w:t>
      </w:r>
      <w:proofErr w:type="spellEnd"/>
      <w:r w:rsidRPr="009A5444">
        <w:rPr>
          <w:b/>
          <w:sz w:val="24"/>
          <w:szCs w:val="24"/>
        </w:rPr>
        <w:t xml:space="preserve"> </w:t>
      </w:r>
      <w:proofErr w:type="spellStart"/>
      <w:r w:rsidRPr="009A5444">
        <w:rPr>
          <w:b/>
          <w:sz w:val="24"/>
          <w:szCs w:val="24"/>
        </w:rPr>
        <w:t>Inggris</w:t>
      </w:r>
      <w:proofErr w:type="spellEnd"/>
    </w:p>
    <w:p w:rsidR="001D7BA7" w:rsidRDefault="001D7B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Silabus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W w:w="9786" w:type="dxa"/>
        <w:jc w:val="center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260"/>
        <w:gridCol w:w="1620"/>
        <w:gridCol w:w="360"/>
        <w:gridCol w:w="1260"/>
        <w:gridCol w:w="597"/>
        <w:gridCol w:w="717"/>
        <w:gridCol w:w="1620"/>
        <w:gridCol w:w="1024"/>
        <w:gridCol w:w="535"/>
      </w:tblGrid>
      <w:tr w:rsidR="001D7BA7" w:rsidRPr="005B3ACA" w:rsidTr="00D1548F">
        <w:trPr>
          <w:jc w:val="center"/>
        </w:trPr>
        <w:tc>
          <w:tcPr>
            <w:tcW w:w="793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Kode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UTR112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Cs/>
              </w:rPr>
            </w:pPr>
            <w:r w:rsidRPr="005B3ACA">
              <w:rPr>
                <w:rFonts w:cs="Calibri"/>
                <w:b/>
                <w:bCs/>
              </w:rPr>
              <w:t>Kredit:</w:t>
            </w:r>
            <w:r w:rsidRPr="005B3ACA">
              <w:rPr>
                <w:rFonts w:cs="Calibri"/>
                <w:bCs/>
              </w:rPr>
              <w:t>2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Cs/>
              </w:rPr>
              <w:t>(1-1)</w:t>
            </w:r>
          </w:p>
        </w:tc>
        <w:tc>
          <w:tcPr>
            <w:tcW w:w="1620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Semester: </w:t>
            </w:r>
            <w:r w:rsidRPr="005B3ACA">
              <w:rPr>
                <w:rFonts w:cs="Calibri"/>
                <w:bCs/>
              </w:rPr>
              <w:t>1</w:t>
            </w:r>
          </w:p>
        </w:tc>
        <w:tc>
          <w:tcPr>
            <w:tcW w:w="2934" w:type="dxa"/>
            <w:gridSpan w:val="4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Keilmuan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(KK): </w:t>
            </w:r>
            <w:proofErr w:type="spellStart"/>
            <w:r w:rsidRPr="005B3ACA">
              <w:rPr>
                <w:rFonts w:cs="Calibri"/>
                <w:bCs/>
              </w:rPr>
              <w:t>Universitas</w:t>
            </w:r>
            <w:proofErr w:type="spellEnd"/>
          </w:p>
        </w:tc>
        <w:tc>
          <w:tcPr>
            <w:tcW w:w="3179" w:type="dxa"/>
            <w:gridSpan w:val="3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Cs/>
                <w:lang w:val="sv-SE"/>
              </w:rPr>
              <w:t>MPK (Mata Kuliah Pengembangan Kepribadian)</w:t>
            </w:r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(Indonesian)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Inggris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(English)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English</w:t>
            </w:r>
          </w:p>
        </w:tc>
      </w:tr>
      <w:tr w:rsidR="001D7BA7" w:rsidRPr="005B3ACA" w:rsidTr="00D1548F">
        <w:trPr>
          <w:trHeight w:val="728"/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Short Description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Silabus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ringkas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Pembimbingan</w:t>
            </w:r>
            <w:proofErr w:type="spellEnd"/>
            <w:r w:rsidRPr="005B3ACA">
              <w:rPr>
                <w:rFonts w:cs="Calibri"/>
              </w:rPr>
              <w:t xml:space="preserve"> agar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menghadapi</w:t>
            </w:r>
            <w:proofErr w:type="spellEnd"/>
            <w:r w:rsidRPr="005B3ACA">
              <w:rPr>
                <w:rFonts w:cs="Calibri"/>
              </w:rPr>
              <w:t xml:space="preserve"> era </w:t>
            </w:r>
            <w:proofErr w:type="spellStart"/>
            <w:r w:rsidRPr="005B3ACA">
              <w:rPr>
                <w:rFonts w:cs="Calibri"/>
              </w:rPr>
              <w:t>globalisasi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bekal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Inggris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cukup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memadai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Mencakup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pengetahuan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tentang</w:t>
            </w:r>
            <w:proofErr w:type="spellEnd"/>
            <w:r w:rsidRPr="005B3ACA">
              <w:rPr>
                <w:rFonts w:cs="Calibri"/>
              </w:rPr>
              <w:t xml:space="preserve"> grammar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teknik-teknik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membaca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seperti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  <w:iCs/>
              </w:rPr>
              <w:t>skimming</w:t>
            </w:r>
            <w:r w:rsidRPr="005B3ACA">
              <w:rPr>
                <w:rFonts w:cs="Calibri"/>
              </w:rPr>
              <w:t xml:space="preserve">, </w:t>
            </w:r>
            <w:r w:rsidRPr="005B3ACA">
              <w:rPr>
                <w:rFonts w:cs="Calibri"/>
                <w:i/>
                <w:iCs/>
              </w:rPr>
              <w:t>scanning</w:t>
            </w:r>
            <w:r w:rsidRPr="005B3ACA">
              <w:rPr>
                <w:rFonts w:cs="Calibri"/>
              </w:rPr>
              <w:t xml:space="preserve">, </w:t>
            </w:r>
            <w:r w:rsidRPr="005B3ACA">
              <w:rPr>
                <w:rFonts w:cs="Calibri"/>
                <w:i/>
                <w:iCs/>
              </w:rPr>
              <w:t>guessing meanings from context</w:t>
            </w:r>
            <w:r w:rsidRPr="005B3ACA">
              <w:rPr>
                <w:rFonts w:cs="Calibri"/>
              </w:rPr>
              <w:t xml:space="preserve">, </w:t>
            </w:r>
            <w:r w:rsidRPr="005B3ACA">
              <w:rPr>
                <w:rFonts w:cs="Calibri"/>
                <w:i/>
                <w:iCs/>
              </w:rPr>
              <w:t>text organization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  <w:iCs/>
              </w:rPr>
              <w:t>transferring information</w:t>
            </w:r>
            <w:r w:rsidRPr="005B3ACA">
              <w:rPr>
                <w:rFonts w:cs="Calibri"/>
              </w:rPr>
              <w:t>.</w:t>
            </w:r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Goals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Tujuan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Instruksional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Umum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(TIU)</w:t>
            </w:r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>:</w:t>
            </w:r>
          </w:p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1.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suatu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teks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bacaan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Inggris</w:t>
            </w:r>
            <w:proofErr w:type="spellEnd"/>
          </w:p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2.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struktur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kalimat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terkait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Inggris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Offered To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(Program </w:t>
            </w:r>
            <w:proofErr w:type="spellStart"/>
            <w:r w:rsidRPr="005B3ACA">
              <w:rPr>
                <w:rFonts w:cs="Calibri"/>
                <w:b/>
                <w:bCs/>
              </w:rPr>
              <w:t>Studi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Peserta</w:t>
            </w:r>
            <w:proofErr w:type="spellEnd"/>
            <w:r w:rsidRPr="005B3ACA">
              <w:rPr>
                <w:rFonts w:cs="Calibri"/>
                <w:b/>
                <w:bCs/>
              </w:rPr>
              <w:t>)</w:t>
            </w:r>
          </w:p>
        </w:tc>
        <w:tc>
          <w:tcPr>
            <w:tcW w:w="3240" w:type="dxa"/>
            <w:gridSpan w:val="3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ITP</w:t>
            </w:r>
          </w:p>
        </w:tc>
        <w:tc>
          <w:tcPr>
            <w:tcW w:w="3958" w:type="dxa"/>
            <w:gridSpan w:val="4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535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</w:tr>
      <w:tr w:rsidR="001D7BA7" w:rsidRPr="005B3ACA" w:rsidTr="00D1548F">
        <w:trPr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Prerequisite Courses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Prasyarat</w:t>
            </w:r>
            <w:proofErr w:type="spellEnd"/>
          </w:p>
        </w:tc>
        <w:tc>
          <w:tcPr>
            <w:tcW w:w="3240" w:type="dxa"/>
            <w:gridSpan w:val="3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55"/>
          <w:jc w:val="center"/>
        </w:trPr>
        <w:tc>
          <w:tcPr>
            <w:tcW w:w="2053" w:type="dxa"/>
            <w:gridSpan w:val="2"/>
            <w:vMerge w:val="restart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Competence Percentage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Remember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20 %</w:t>
            </w:r>
          </w:p>
        </w:tc>
        <w:tc>
          <w:tcPr>
            <w:tcW w:w="597" w:type="dxa"/>
            <w:vMerge w:val="restart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Technical Skill</w:t>
            </w: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25 %</w:t>
            </w:r>
          </w:p>
        </w:tc>
      </w:tr>
      <w:tr w:rsidR="001D7BA7" w:rsidRPr="005B3ACA" w:rsidTr="00D1548F">
        <w:trPr>
          <w:trHeight w:val="155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Understand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30 %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Personal Skill</w:t>
            </w: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25 %</w:t>
            </w:r>
          </w:p>
        </w:tc>
      </w:tr>
      <w:tr w:rsidR="001D7BA7" w:rsidRPr="005B3ACA" w:rsidTr="00D1548F">
        <w:trPr>
          <w:trHeight w:val="155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Apply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35 %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Interpersonal &amp;Communication Skill</w:t>
            </w: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30 %</w:t>
            </w:r>
          </w:p>
        </w:tc>
      </w:tr>
      <w:tr w:rsidR="001D7BA7" w:rsidRPr="005B3ACA" w:rsidTr="00D1548F">
        <w:trPr>
          <w:trHeight w:val="155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Analyze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15 %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Organizational &amp; business skill</w:t>
            </w: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20 %</w:t>
            </w:r>
          </w:p>
        </w:tc>
      </w:tr>
      <w:tr w:rsidR="001D7BA7" w:rsidRPr="005B3ACA" w:rsidTr="00D1548F">
        <w:trPr>
          <w:trHeight w:val="155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Evaluate 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55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Create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7"/>
          <w:jc w:val="center"/>
        </w:trPr>
        <w:tc>
          <w:tcPr>
            <w:tcW w:w="2053" w:type="dxa"/>
            <w:gridSpan w:val="2"/>
            <w:vMerge w:val="restart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Activity (hour/week)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lastRenderedPageBreak/>
              <w:t>Kegiatan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per jam per </w:t>
            </w:r>
            <w:proofErr w:type="spellStart"/>
            <w:r w:rsidRPr="005B3ACA">
              <w:rPr>
                <w:rFonts w:cs="Calibri"/>
                <w:b/>
                <w:bCs/>
              </w:rPr>
              <w:t>minggu</w:t>
            </w:r>
            <w:proofErr w:type="spellEnd"/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lastRenderedPageBreak/>
              <w:t>Course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6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Tutorial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responsi</w:t>
            </w:r>
            <w:proofErr w:type="spellEnd"/>
            <w:r w:rsidRPr="005B3ACA">
              <w:rPr>
                <w:rFonts w:cs="Calibri"/>
              </w:rPr>
              <w:t xml:space="preserve">) </w:t>
            </w:r>
            <w:r w:rsidRPr="005B3ACA">
              <w:rPr>
                <w:rFonts w:cs="Calibri"/>
              </w:rPr>
              <w:lastRenderedPageBreak/>
              <w:t>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lastRenderedPageBreak/>
              <w:t>2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6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Lab Works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prak</w:t>
            </w:r>
            <w:proofErr w:type="spellEnd"/>
            <w:r w:rsidRPr="005B3ACA">
              <w:rPr>
                <w:rFonts w:cs="Calibri"/>
              </w:rPr>
              <w:t>.)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6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Kerja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mandiri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597" w:type="dxa"/>
            <w:vMerge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337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74"/>
          <w:jc w:val="center"/>
        </w:trPr>
        <w:tc>
          <w:tcPr>
            <w:tcW w:w="2053" w:type="dxa"/>
            <w:gridSpan w:val="2"/>
            <w:vMerge w:val="restart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Cs/>
              </w:rPr>
            </w:pPr>
            <w:proofErr w:type="spellStart"/>
            <w:r w:rsidRPr="005B3ACA">
              <w:rPr>
                <w:rFonts w:cs="Calibri"/>
                <w:b/>
                <w:bCs/>
                <w:iCs/>
              </w:rPr>
              <w:t>Evaluasi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Proses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Belajar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Mengajar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(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Penilaian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>)</w:t>
            </w: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UTS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30 %</w:t>
            </w: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spacing w:after="0"/>
              <w:ind w:left="36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72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UAS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30 %</w:t>
            </w: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72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15 %</w:t>
            </w: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3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Praktikum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2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Kuis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10 %</w:t>
            </w: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2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Proyek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2"/>
          <w:jc w:val="center"/>
        </w:trPr>
        <w:tc>
          <w:tcPr>
            <w:tcW w:w="2053" w:type="dxa"/>
            <w:gridSpan w:val="2"/>
            <w:vMerge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80" w:type="dxa"/>
            <w:gridSpan w:val="2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Softskill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15 %</w:t>
            </w:r>
          </w:p>
        </w:tc>
        <w:tc>
          <w:tcPr>
            <w:tcW w:w="4493" w:type="dxa"/>
            <w:gridSpan w:val="5"/>
          </w:tcPr>
          <w:p w:rsidR="001D7BA7" w:rsidRPr="005B3ACA" w:rsidRDefault="001D7BA7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1D7BA7" w:rsidRPr="005B3ACA" w:rsidTr="00D1548F">
        <w:trPr>
          <w:trHeight w:val="1164"/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References/Bibliography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Referensi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fi-FI"/>
              </w:rPr>
            </w:pPr>
            <w:r w:rsidRPr="005B3ACA">
              <w:rPr>
                <w:rFonts w:cs="Calibri"/>
                <w:b/>
                <w:lang w:val="fi-FI"/>
              </w:rPr>
              <w:t>Buku texs wajib:</w:t>
            </w:r>
          </w:p>
          <w:p w:rsidR="001D7BA7" w:rsidRPr="005B3ACA" w:rsidRDefault="001D7BA7" w:rsidP="00D1548F">
            <w:pPr>
              <w:spacing w:after="0"/>
              <w:rPr>
                <w:rFonts w:cs="Calibri"/>
                <w:lang w:val="fi-FI"/>
              </w:rPr>
            </w:pPr>
            <w:r w:rsidRPr="005B3ACA">
              <w:rPr>
                <w:rFonts w:cs="Calibri"/>
                <w:lang w:val="fi-FI"/>
              </w:rPr>
              <w:t>Huddleston R. dan Geoffrey K. Pullum. 2002.  The Cambridge  Grammar of the English Language. Cambridge University Press, New York.</w:t>
            </w:r>
          </w:p>
        </w:tc>
      </w:tr>
      <w:tr w:rsidR="001D7BA7" w:rsidRPr="005B3ACA" w:rsidTr="00D1548F">
        <w:trPr>
          <w:trHeight w:val="737"/>
          <w:jc w:val="center"/>
        </w:trPr>
        <w:tc>
          <w:tcPr>
            <w:tcW w:w="2053" w:type="dxa"/>
            <w:gridSpan w:val="2"/>
          </w:tcPr>
          <w:p w:rsidR="001D7BA7" w:rsidRPr="005B3ACA" w:rsidRDefault="001D7BA7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Strategi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Pedagogi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untuk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para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pengajar</w:t>
            </w:r>
            <w:proofErr w:type="spellEnd"/>
          </w:p>
        </w:tc>
        <w:tc>
          <w:tcPr>
            <w:tcW w:w="7733" w:type="dxa"/>
            <w:gridSpan w:val="8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Metode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digunakan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adalah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berupa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dimaksudkan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mengantarkan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sub-sub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bahasannya</w:t>
            </w:r>
            <w:proofErr w:type="spellEnd"/>
            <w:r w:rsidRPr="005B3ACA">
              <w:rPr>
                <w:rFonts w:cs="Calibri"/>
              </w:rPr>
              <w:t xml:space="preserve">. </w:t>
            </w:r>
          </w:p>
        </w:tc>
      </w:tr>
    </w:tbl>
    <w:p w:rsidR="001D7BA7" w:rsidRDefault="001D7BA7"/>
    <w:p w:rsidR="001D7BA7" w:rsidRDefault="001D7BA7">
      <w:r>
        <w:br w:type="page"/>
      </w:r>
    </w:p>
    <w:p w:rsidR="001D7BA7" w:rsidRDefault="001D7BA7" w:rsidP="001D7BA7">
      <w:pPr>
        <w:spacing w:after="0" w:line="360" w:lineRule="auto"/>
        <w:rPr>
          <w:rFonts w:cs="Calibri"/>
          <w:b/>
          <w:sz w:val="24"/>
          <w:szCs w:val="24"/>
        </w:rPr>
      </w:pPr>
      <w:r w:rsidRPr="001D7BA7">
        <w:rPr>
          <w:rFonts w:cs="Calibri"/>
          <w:b/>
          <w:sz w:val="24"/>
          <w:szCs w:val="24"/>
        </w:rPr>
        <w:lastRenderedPageBreak/>
        <w:t xml:space="preserve">Format </w:t>
      </w:r>
      <w:proofErr w:type="spellStart"/>
      <w:r w:rsidRPr="001D7BA7">
        <w:rPr>
          <w:rFonts w:cs="Calibri"/>
          <w:b/>
          <w:sz w:val="24"/>
          <w:szCs w:val="24"/>
        </w:rPr>
        <w:t>Satuan</w:t>
      </w:r>
      <w:proofErr w:type="spellEnd"/>
      <w:r w:rsidRPr="001D7BA7">
        <w:rPr>
          <w:rFonts w:cs="Calibri"/>
          <w:b/>
          <w:sz w:val="24"/>
          <w:szCs w:val="24"/>
        </w:rPr>
        <w:t xml:space="preserve"> </w:t>
      </w:r>
      <w:proofErr w:type="spellStart"/>
      <w:r w:rsidRPr="001D7BA7">
        <w:rPr>
          <w:rFonts w:cs="Calibri"/>
          <w:b/>
          <w:sz w:val="24"/>
          <w:szCs w:val="24"/>
        </w:rPr>
        <w:t>Acara</w:t>
      </w:r>
      <w:proofErr w:type="spellEnd"/>
      <w:r w:rsidRPr="001D7BA7">
        <w:rPr>
          <w:rFonts w:cs="Calibri"/>
          <w:b/>
          <w:sz w:val="24"/>
          <w:szCs w:val="24"/>
        </w:rPr>
        <w:t xml:space="preserve"> </w:t>
      </w:r>
      <w:proofErr w:type="spellStart"/>
      <w:r w:rsidRPr="001D7BA7">
        <w:rPr>
          <w:rFonts w:cs="Calibri"/>
          <w:b/>
          <w:sz w:val="24"/>
          <w:szCs w:val="24"/>
        </w:rPr>
        <w:t>Perkuliahan</w:t>
      </w:r>
      <w:proofErr w:type="spellEnd"/>
      <w:r w:rsidRPr="001D7BA7">
        <w:rPr>
          <w:rFonts w:cs="Calibri"/>
          <w:b/>
          <w:sz w:val="24"/>
          <w:szCs w:val="24"/>
        </w:rPr>
        <w:t xml:space="preserve"> (SAP)</w:t>
      </w:r>
    </w:p>
    <w:tbl>
      <w:tblPr>
        <w:tblW w:w="9519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776"/>
        <w:gridCol w:w="2235"/>
        <w:gridCol w:w="3375"/>
        <w:gridCol w:w="1510"/>
      </w:tblGrid>
      <w:tr w:rsidR="001D7BA7" w:rsidRPr="005B3ACA" w:rsidTr="00D1548F">
        <w:trPr>
          <w:jc w:val="center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Mg#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Sub-</w:t>
            </w: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Tujuan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Instruksional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Khusus</w:t>
            </w:r>
            <w:proofErr w:type="spellEnd"/>
            <w:r w:rsidRPr="005B3ACA">
              <w:rPr>
                <w:rFonts w:cs="Calibri"/>
                <w:b/>
              </w:rPr>
              <w:t xml:space="preserve"> (TIK)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Kegiatan</w:t>
            </w:r>
            <w:proofErr w:type="spellEnd"/>
            <w:r w:rsidRPr="005B3ACA">
              <w:rPr>
                <w:rFonts w:cs="Calibri"/>
                <w:b/>
              </w:rPr>
              <w:t xml:space="preserve"> K/P/R/X/U *)</w:t>
            </w:r>
          </w:p>
        </w:tc>
      </w:tr>
      <w:tr w:rsidR="001D7BA7" w:rsidRPr="005B3ACA" w:rsidTr="00D1548F">
        <w:trPr>
          <w:jc w:val="center"/>
        </w:trPr>
        <w:tc>
          <w:tcPr>
            <w:tcW w:w="355" w:type="dxa"/>
            <w:tcBorders>
              <w:bottom w:val="nil"/>
            </w:tcBorders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1</w:t>
            </w:r>
          </w:p>
        </w:tc>
        <w:tc>
          <w:tcPr>
            <w:tcW w:w="1806" w:type="dxa"/>
            <w:tcBorders>
              <w:bottom w:val="nil"/>
            </w:tcBorders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Introduction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</w:p>
        </w:tc>
        <w:tc>
          <w:tcPr>
            <w:tcW w:w="2270" w:type="dxa"/>
          </w:tcPr>
          <w:p w:rsidR="001D7BA7" w:rsidRPr="005B3ACA" w:rsidRDefault="001D7BA7" w:rsidP="001D7BA7">
            <w:pPr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Adverb</w:t>
            </w:r>
          </w:p>
          <w:p w:rsidR="001D7BA7" w:rsidRPr="005B3ACA" w:rsidRDefault="001D7BA7" w:rsidP="001D7BA7">
            <w:pPr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Adjective</w:t>
            </w:r>
          </w:p>
          <w:p w:rsidR="001D7BA7" w:rsidRPr="005B3ACA" w:rsidRDefault="001D7BA7" w:rsidP="001D7BA7">
            <w:pPr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Pronoun </w:t>
            </w:r>
          </w:p>
          <w:p w:rsidR="001D7BA7" w:rsidRPr="005B3ACA" w:rsidRDefault="001D7BA7" w:rsidP="001D7BA7">
            <w:pPr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Preposition 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adverb, adjective, pronoun, preposition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2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Simple tense</w:t>
            </w:r>
          </w:p>
        </w:tc>
        <w:tc>
          <w:tcPr>
            <w:tcW w:w="2270" w:type="dxa"/>
          </w:tcPr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Simple past tense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Simple present tense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Simple future tense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simple past tense, simple present tense, simple future tense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3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Prefect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tense</w:t>
            </w:r>
          </w:p>
        </w:tc>
        <w:tc>
          <w:tcPr>
            <w:tcW w:w="2270" w:type="dxa"/>
          </w:tcPr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Prefect  past tense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Prefect  present tense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Prefect  future tense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prefect past tense, prefect present  tense,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prefect future tense 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4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Progressive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tense</w:t>
            </w:r>
          </w:p>
        </w:tc>
        <w:tc>
          <w:tcPr>
            <w:tcW w:w="2270" w:type="dxa"/>
          </w:tcPr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Progressive  past tense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Progressive  present tense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Progressive  future tense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Progressive past tense, Progressive present  tense,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Progressive future tense 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5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The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clause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: 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complements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The clause: complements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the clause: complements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6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Negation</w:t>
            </w:r>
            <w:proofErr w:type="spellEnd"/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Negation 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negation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7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Clause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type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and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illocutionary</w:t>
            </w:r>
            <w:proofErr w:type="spellEnd"/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Clause type and illocutionary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clause type and illocutionary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8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UTS</w:t>
            </w:r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Ujian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9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 xml:space="preserve">Content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clauses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and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reported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speech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</w:p>
        </w:tc>
        <w:tc>
          <w:tcPr>
            <w:tcW w:w="2270" w:type="dxa"/>
          </w:tcPr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Content clauses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Reported speech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content clauses and reported speech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10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Comparative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constructions</w:t>
            </w:r>
            <w:proofErr w:type="spellEnd"/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Comparative constructions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comparative constructions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11-12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Asking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question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Asking question 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asking </w:t>
            </w:r>
            <w:r w:rsidRPr="005B3ACA">
              <w:rPr>
                <w:rFonts w:cs="Calibri"/>
              </w:rPr>
              <w:lastRenderedPageBreak/>
              <w:t>question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lastRenderedPageBreak/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lastRenderedPageBreak/>
              <w:t>13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Modals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Modals 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modals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14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The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passive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</w:p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The passive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the passive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15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Gerunds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and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Infinitives</w:t>
            </w:r>
            <w:proofErr w:type="spellEnd"/>
          </w:p>
        </w:tc>
        <w:tc>
          <w:tcPr>
            <w:tcW w:w="2270" w:type="dxa"/>
          </w:tcPr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>Gerunds</w:t>
            </w:r>
          </w:p>
          <w:p w:rsidR="001D7BA7" w:rsidRPr="005B3ACA" w:rsidRDefault="001D7BA7" w:rsidP="001D7BA7">
            <w:pPr>
              <w:numPr>
                <w:ilvl w:val="0"/>
                <w:numId w:val="1"/>
              </w:numPr>
              <w:spacing w:after="0" w:line="240" w:lineRule="auto"/>
              <w:ind w:left="415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Infinitives </w:t>
            </w: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 gerunds and infinitives</w:t>
            </w: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Kuliah</w:t>
            </w:r>
            <w:proofErr w:type="spellEnd"/>
          </w:p>
        </w:tc>
      </w:tr>
      <w:tr w:rsidR="001D7BA7" w:rsidRPr="005B3ACA" w:rsidTr="00D1548F">
        <w:trPr>
          <w:jc w:val="center"/>
        </w:trPr>
        <w:tc>
          <w:tcPr>
            <w:tcW w:w="355" w:type="dxa"/>
          </w:tcPr>
          <w:p w:rsidR="001D7BA7" w:rsidRPr="005B3ACA" w:rsidRDefault="001D7BA7" w:rsidP="00D1548F">
            <w:pPr>
              <w:spacing w:after="0"/>
              <w:jc w:val="center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16</w:t>
            </w:r>
          </w:p>
        </w:tc>
        <w:tc>
          <w:tcPr>
            <w:tcW w:w="1806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UAS</w:t>
            </w:r>
          </w:p>
        </w:tc>
        <w:tc>
          <w:tcPr>
            <w:tcW w:w="2270" w:type="dxa"/>
          </w:tcPr>
          <w:p w:rsidR="001D7BA7" w:rsidRPr="005B3ACA" w:rsidRDefault="001D7BA7" w:rsidP="00D1548F">
            <w:pPr>
              <w:spacing w:after="0"/>
              <w:ind w:left="415"/>
              <w:rPr>
                <w:rFonts w:cs="Calibri"/>
              </w:rPr>
            </w:pPr>
          </w:p>
        </w:tc>
        <w:tc>
          <w:tcPr>
            <w:tcW w:w="3552" w:type="dxa"/>
          </w:tcPr>
          <w:p w:rsidR="001D7BA7" w:rsidRPr="005B3ACA" w:rsidRDefault="001D7BA7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36" w:type="dxa"/>
          </w:tcPr>
          <w:p w:rsidR="001D7BA7" w:rsidRPr="005B3ACA" w:rsidRDefault="001D7BA7" w:rsidP="00D1548F">
            <w:pPr>
              <w:spacing w:after="0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Ujian</w:t>
            </w:r>
            <w:proofErr w:type="spellEnd"/>
          </w:p>
        </w:tc>
      </w:tr>
    </w:tbl>
    <w:p w:rsidR="001D7BA7" w:rsidRPr="001D7BA7" w:rsidRDefault="001D7BA7" w:rsidP="001D7BA7">
      <w:pPr>
        <w:spacing w:after="0" w:line="360" w:lineRule="auto"/>
        <w:rPr>
          <w:rFonts w:cs="Calibri"/>
          <w:b/>
          <w:sz w:val="24"/>
          <w:szCs w:val="24"/>
        </w:rPr>
      </w:pPr>
    </w:p>
    <w:p w:rsidR="001D7BA7" w:rsidRDefault="001D7BA7"/>
    <w:sectPr w:rsidR="001D7BA7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89A"/>
    <w:multiLevelType w:val="hybridMultilevel"/>
    <w:tmpl w:val="B73CF694"/>
    <w:lvl w:ilvl="0" w:tplc="E004803A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D07"/>
    <w:multiLevelType w:val="hybridMultilevel"/>
    <w:tmpl w:val="01C2E0EA"/>
    <w:lvl w:ilvl="0" w:tplc="FAF04F3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7BA7"/>
    <w:rsid w:val="001D7BA7"/>
    <w:rsid w:val="006F08BB"/>
    <w:rsid w:val="00A45E14"/>
    <w:rsid w:val="00C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2013-06-14T16:38:00Z</dcterms:created>
  <dcterms:modified xsi:type="dcterms:W3CDTF">2013-06-14T17:03:00Z</dcterms:modified>
</cp:coreProperties>
</file>