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F3402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F34022" w:rsidRPr="005B3ACA" w:rsidRDefault="00A71CD2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F3402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shd w:val="clear" w:color="auto" w:fill="E6E6E6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F34022" w:rsidRPr="005B3ACA" w:rsidRDefault="00AD1734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SI1204</w:t>
            </w:r>
          </w:p>
        </w:tc>
        <w:tc>
          <w:tcPr>
            <w:tcW w:w="2142" w:type="dxa"/>
            <w:gridSpan w:val="2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III</w:t>
            </w:r>
          </w:p>
        </w:tc>
        <w:tc>
          <w:tcPr>
            <w:tcW w:w="2655" w:type="dxa"/>
            <w:gridSpan w:val="2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Wajib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Matematika Diskrit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Discrete Mathematics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Perkuliahan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Teori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Materi perkuliahan berisi logika, teori himpunan, relasi dan fungsi, induksi matematik, kombinatorial &amp; peluang diskrit, graf, pohon serta kompleksitas algoritma.</w:t>
            </w:r>
          </w:p>
        </w:tc>
      </w:tr>
      <w:tr w:rsidR="00F3402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before="120" w:after="120"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Memberikan pemahaman tentang  konsep-konsep terkait dengan objek diskrit dan relasinya sebagai dasar matematika untuk memahami perkuliahan informatika berikutnya.</w:t>
            </w:r>
          </w:p>
        </w:tc>
      </w:tr>
      <w:tr w:rsidR="00F3402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before="120"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Setelah mengikut perkuliahan ini mahasiswa dapat:</w:t>
            </w:r>
          </w:p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exact"/>
              <w:ind w:left="265" w:hanging="265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Memahami dan membuat argumen secara matematik</w:t>
            </w:r>
          </w:p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exact"/>
              <w:ind w:left="265" w:hanging="265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Meng-enumerasi objek</w:t>
            </w:r>
          </w:p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exact"/>
              <w:ind w:left="265" w:hanging="265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 xml:space="preserve">Memahami dan menerapkan struktur matematik untuk merepresentasikan objek dan hubungannya satu sama lain. </w:t>
            </w:r>
          </w:p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40" w:lineRule="exact"/>
              <w:ind w:left="259" w:hanging="259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Menganalisa dan menyelesaikan persoalan solusinya memerlukan pendekatan matematika distrik.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Probabilitas dan Statistika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exact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Rosen, K.H. (2004). </w:t>
            </w:r>
            <w:r w:rsidRPr="005B3ACA">
              <w:rPr>
                <w:rFonts w:cs="Calibri"/>
                <w:i/>
                <w:iCs/>
                <w:sz w:val="18"/>
                <w:szCs w:val="18"/>
              </w:rPr>
              <w:t>Discrete Mathematics and Its Application</w:t>
            </w:r>
            <w:r w:rsidRPr="005B3ACA">
              <w:rPr>
                <w:rFonts w:cs="Calibri"/>
                <w:i/>
                <w:sz w:val="18"/>
                <w:szCs w:val="18"/>
              </w:rPr>
              <w:t>5</w:t>
            </w:r>
            <w:r w:rsidRPr="005B3ACA">
              <w:rPr>
                <w:rFonts w:cs="Calibri"/>
                <w:i/>
                <w:sz w:val="18"/>
                <w:szCs w:val="18"/>
                <w:vertAlign w:val="superscript"/>
              </w:rPr>
              <w:t>th</w:t>
            </w:r>
            <w:r w:rsidRPr="005B3ACA">
              <w:rPr>
                <w:rFonts w:cs="Calibri"/>
                <w:i/>
                <w:sz w:val="18"/>
                <w:szCs w:val="18"/>
              </w:rPr>
              <w:t xml:space="preserve"> Edition</w:t>
            </w:r>
            <w:r w:rsidRPr="005B3ACA">
              <w:rPr>
                <w:rFonts w:cs="Calibri"/>
                <w:sz w:val="18"/>
                <w:szCs w:val="18"/>
              </w:rPr>
              <w:t>. Mc Graw-Hill.</w:t>
            </w:r>
          </w:p>
          <w:p w:rsidR="00F34022" w:rsidRPr="005B3ACA" w:rsidRDefault="00F34022" w:rsidP="00F34022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exact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Liu, C.L. (1985). </w:t>
            </w:r>
            <w:r w:rsidRPr="005B3ACA">
              <w:rPr>
                <w:rFonts w:cs="Calibri"/>
                <w:i/>
                <w:iCs/>
                <w:sz w:val="18"/>
                <w:szCs w:val="18"/>
              </w:rPr>
              <w:t>Element of Discrete Mathematics</w:t>
            </w:r>
            <w:r w:rsidRPr="005B3ACA">
              <w:rPr>
                <w:rFonts w:cs="Calibri"/>
                <w:i/>
                <w:sz w:val="18"/>
                <w:szCs w:val="18"/>
              </w:rPr>
              <w:t>2</w:t>
            </w:r>
            <w:r w:rsidRPr="005B3ACA">
              <w:rPr>
                <w:rFonts w:cs="Calibri"/>
                <w:i/>
                <w:sz w:val="18"/>
                <w:szCs w:val="18"/>
                <w:vertAlign w:val="superscript"/>
              </w:rPr>
              <w:t>nd</w:t>
            </w:r>
            <w:r w:rsidRPr="005B3ACA">
              <w:rPr>
                <w:rFonts w:cs="Calibri"/>
                <w:i/>
                <w:sz w:val="18"/>
                <w:szCs w:val="18"/>
              </w:rPr>
              <w:t xml:space="preserve"> Edition</w:t>
            </w:r>
            <w:r w:rsidRPr="005B3ACA">
              <w:rPr>
                <w:rFonts w:cs="Calibri"/>
                <w:sz w:val="18"/>
                <w:szCs w:val="18"/>
              </w:rPr>
              <w:t>. McGraw-Hill, Inc.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F3402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F34022" w:rsidRDefault="00F34022"/>
    <w:p w:rsidR="00F34022" w:rsidRDefault="00F3402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876"/>
      </w:tblGrid>
      <w:tr w:rsidR="00F34022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365F91"/>
          </w:tcPr>
          <w:p w:rsidR="00F34022" w:rsidRPr="005B3ACA" w:rsidRDefault="00A71CD2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F34022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F34022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022" w:rsidRPr="005B3ACA" w:rsidRDefault="00C9174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Kode Kuliah: SI1204</w:t>
            </w:r>
          </w:p>
        </w:tc>
        <w:tc>
          <w:tcPr>
            <w:tcW w:w="6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Matematika Diskrit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F34022" w:rsidRPr="005B3ACA" w:rsidRDefault="00F34022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F34022" w:rsidRPr="005B3ACA" w:rsidRDefault="00F3402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F34022" w:rsidRPr="005B3ACA" w:rsidRDefault="00F34022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F34022" w:rsidRPr="005B3ACA" w:rsidRDefault="00F3402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876" w:type="dxa"/>
            <w:shd w:val="clear" w:color="auto" w:fill="EEECE1"/>
            <w:vAlign w:val="center"/>
          </w:tcPr>
          <w:p w:rsidR="00F34022" w:rsidRPr="005B3ACA" w:rsidRDefault="00F34022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F34022" w:rsidRPr="005B3ACA" w:rsidTr="00D1548F">
        <w:trPr>
          <w:trHeight w:val="730"/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5B3ACA">
              <w:rPr>
                <w:rFonts w:ascii="Calibri" w:hAnsi="Calibri" w:cs="Calibri"/>
                <w:sz w:val="18"/>
                <w:szCs w:val="18"/>
                <w:lang w:val="sv-SE"/>
              </w:rPr>
              <w:t>Logika</w:t>
            </w: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Proposisi</w:t>
            </w: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dan menggunakan dengan tepat konsep   kombinasi proposisi; tabel kebenaran; hukum-hukum proposisi; proposisi bersyarat; bi-implikasi; teormea, lemma corollary; inferensi, argumen.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B3ACA">
              <w:rPr>
                <w:rFonts w:ascii="Calibri" w:hAnsi="Calibri" w:cs="Calibri"/>
                <w:sz w:val="18"/>
                <w:szCs w:val="18"/>
              </w:rPr>
              <w:t>Himpunan</w:t>
            </w: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Definisi, operasi dan prinsip-prinsip  dalam himpunan.</w:t>
            </w: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pStyle w:val="BodyTextIndent"/>
              <w:ind w:left="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dapat menjelaskan definisi himpunan,  operasi dasar himpunan,  hukum-hukum himpunan, </w:t>
            </w:r>
            <w:r w:rsidRPr="0023326D">
              <w:rPr>
                <w:rFonts w:cs="Calibri"/>
                <w:sz w:val="18"/>
                <w:szCs w:val="18"/>
              </w:rPr>
              <w:t xml:space="preserve"> prinsip</w:t>
            </w:r>
            <w:r w:rsidRPr="005B3ACA">
              <w:rPr>
                <w:rFonts w:cs="Calibri"/>
                <w:sz w:val="18"/>
                <w:szCs w:val="18"/>
              </w:rPr>
              <w:t xml:space="preserve"> dualitas, prinsip inklusi-eksklusi, partisi.</w:t>
            </w:r>
          </w:p>
          <w:p w:rsidR="00F34022" w:rsidRPr="005B3ACA" w:rsidRDefault="00F34022" w:rsidP="00D1548F">
            <w:pPr>
              <w:pStyle w:val="BodyTextIndent"/>
              <w:ind w:left="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dapat membuktikan </w:t>
            </w:r>
            <w:r w:rsidRPr="0023326D">
              <w:rPr>
                <w:rFonts w:cs="Calibri"/>
                <w:sz w:val="18"/>
                <w:szCs w:val="18"/>
              </w:rPr>
              <w:t>pernyataan perihal himpunan.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0F7998">
              <w:rPr>
                <w:rFonts w:ascii="Calibri" w:hAnsi="Calibri" w:cs="Calibri"/>
                <w:sz w:val="18"/>
                <w:szCs w:val="18"/>
                <w:lang w:val="es-ES"/>
              </w:rPr>
              <w:t xml:space="preserve">Relasi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dan </w:t>
            </w:r>
            <w:r w:rsidRPr="005B3ACA">
              <w:rPr>
                <w:rFonts w:ascii="Calibri" w:hAnsi="Calibri" w:cs="Calibri"/>
                <w:sz w:val="18"/>
                <w:szCs w:val="18"/>
              </w:rPr>
              <w:t>Fungsi</w:t>
            </w: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Relasi </w:t>
            </w:r>
          </w:p>
        </w:tc>
        <w:tc>
          <w:tcPr>
            <w:tcW w:w="3240" w:type="dxa"/>
            <w:shd w:val="clear" w:color="auto" w:fill="auto"/>
          </w:tcPr>
          <w:p w:rsidR="00F34022" w:rsidRPr="0068017C" w:rsidRDefault="00F34022" w:rsidP="00D1548F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8017C">
              <w:rPr>
                <w:rFonts w:ascii="Calibri" w:hAnsi="Calibri" w:cs="Calibri"/>
                <w:sz w:val="18"/>
                <w:szCs w:val="18"/>
              </w:rPr>
              <w:t>Mahasiswa dapat menyatakan relasi dalam matriks.</w:t>
            </w:r>
          </w:p>
          <w:p w:rsidR="00F34022" w:rsidRPr="0068017C" w:rsidRDefault="00F34022" w:rsidP="00D1548F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8017C">
              <w:rPr>
                <w:rFonts w:ascii="Calibri" w:hAnsi="Calibri" w:cs="Calibri"/>
                <w:sz w:val="18"/>
                <w:szCs w:val="18"/>
              </w:rPr>
              <w:t>Mahasiswa memahami sifat-sifat, representasi, dan operasi relasi.</w:t>
            </w:r>
          </w:p>
          <w:p w:rsidR="00F34022" w:rsidRPr="0068017C" w:rsidRDefault="00F34022" w:rsidP="00D1548F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8017C">
              <w:rPr>
                <w:rFonts w:ascii="Calibri" w:hAnsi="Calibri" w:cs="Calibri"/>
                <w:sz w:val="18"/>
                <w:szCs w:val="18"/>
              </w:rPr>
              <w:t xml:space="preserve">Mahasiswa mampu menjelaskan relasi </w:t>
            </w:r>
            <w:r w:rsidRPr="0068017C">
              <w:rPr>
                <w:rFonts w:ascii="Calibri" w:hAnsi="Calibri" w:cs="Calibri"/>
                <w:i/>
                <w:iCs/>
                <w:sz w:val="18"/>
                <w:szCs w:val="18"/>
              </w:rPr>
              <w:t>n-ary</w:t>
            </w:r>
            <w:r w:rsidRPr="0068017C">
              <w:rPr>
                <w:rFonts w:ascii="Calibri" w:hAnsi="Calibri" w:cs="Calibri"/>
                <w:sz w:val="18"/>
                <w:szCs w:val="18"/>
              </w:rPr>
              <w:t>, relasi kesetaraan, dan relasi pengurutan parsial.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  <w:vMerge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Fungsi</w:t>
            </w: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konsep  fungsi,  fungsi-fungsi khusus dan  fungsi rekursif.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3ACA">
              <w:rPr>
                <w:rFonts w:ascii="Calibri" w:hAnsi="Calibri" w:cs="Calibri"/>
                <w:color w:val="000000"/>
                <w:sz w:val="18"/>
                <w:szCs w:val="18"/>
              </w:rPr>
              <w:t>Induksi Matematik</w:t>
            </w: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Prinsip-prinsip induksi matematik</w:t>
            </w: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dan menerapkan pembuktian dengan prinsip induksi sederhana, prinsip induksi yang dirampatkan, dan prinsip induksi kuat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4022" w:rsidRPr="000F7998" w:rsidRDefault="00F34022" w:rsidP="00D1548F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Bilangan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Teori Bilangan Bulat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34022" w:rsidRPr="0068017C" w:rsidRDefault="00F34022" w:rsidP="00D1548F">
            <w:pPr>
              <w:pStyle w:val="BodyTextIndent3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8017C">
              <w:rPr>
                <w:rFonts w:ascii="Calibri" w:hAnsi="Calibri" w:cs="Calibri"/>
                <w:sz w:val="18"/>
                <w:szCs w:val="18"/>
              </w:rPr>
              <w:t>Algoritma; bilangan bulat; sifat pembagian pada bilangan bulat; pembagi bersama terbesar, algoritma Euclidean; aritmetika modulo; bilangan prima; kriptografi; fungsi hash; ISBN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  <w:vMerge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8076" w:type="dxa"/>
            <w:gridSpan w:val="4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Ujian Tengah Semester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FFFF00"/>
                <w:sz w:val="18"/>
                <w:szCs w:val="18"/>
                <w:lang w:val="sv-SE"/>
              </w:rPr>
            </w:pPr>
            <w:r w:rsidRPr="000F7998">
              <w:rPr>
                <w:rFonts w:ascii="Calibri" w:hAnsi="Calibri" w:cs="Calibri"/>
                <w:sz w:val="18"/>
                <w:szCs w:val="18"/>
              </w:rPr>
              <w:t>Kombinatorial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Kaidah perkalian; kaidah penjumlahan; permutasi; kombinasi; permutasi dan kombinasi bentuk umum; teorema binomial; peluang diskrit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dan menerapkan Kaidah perkalian; kaidah penjumlahan; permutasi; kombinasi; permutasi dan kombinasi bentuk umum; teorema binomial; peluang diskrit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800" w:type="dxa"/>
            <w:vMerge/>
            <w:shd w:val="clear" w:color="auto" w:fill="auto"/>
          </w:tcPr>
          <w:p w:rsidR="00F34022" w:rsidRPr="005B3ACA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B3ACA">
              <w:rPr>
                <w:rFonts w:ascii="Calibri" w:hAnsi="Calibri" w:cs="Calibri"/>
                <w:sz w:val="18"/>
                <w:szCs w:val="18"/>
              </w:rPr>
              <w:t>Graf</w:t>
            </w: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 graf; terminologi graf; representasi graf; isomorfisme; graf planar; lintasan dan sirkuit Euler; lintasan dan sirkuit Hamilton; aplikasi teori graf.</w:t>
            </w: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0F7998">
              <w:rPr>
                <w:rFonts w:ascii="Calibri" w:hAnsi="Calibri" w:cs="Calibri"/>
                <w:sz w:val="18"/>
                <w:szCs w:val="18"/>
              </w:rPr>
              <w:t xml:space="preserve">Pohon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Definisi pohon; sifat-sifat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pohon; pohon berakar; pohon </w:t>
            </w:r>
            <w:r w:rsidRPr="005B3ACA">
              <w:rPr>
                <w:rFonts w:cs="Calibri"/>
                <w:i/>
                <w:sz w:val="18"/>
                <w:szCs w:val="18"/>
              </w:rPr>
              <w:t>n</w:t>
            </w:r>
            <w:r w:rsidRPr="005B3ACA">
              <w:rPr>
                <w:rFonts w:cs="Calibri"/>
                <w:sz w:val="18"/>
                <w:szCs w:val="18"/>
              </w:rPr>
              <w:t>-</w:t>
            </w:r>
            <w:r w:rsidRPr="005B3ACA">
              <w:rPr>
                <w:rFonts w:cs="Calibri"/>
                <w:i/>
                <w:sz w:val="18"/>
                <w:szCs w:val="18"/>
              </w:rPr>
              <w:t>ary</w:t>
            </w:r>
            <w:r w:rsidRPr="005B3ACA">
              <w:rPr>
                <w:rFonts w:cs="Calibri"/>
                <w:sz w:val="18"/>
                <w:szCs w:val="18"/>
              </w:rPr>
              <w:t>; pohon biner; aplikasi pohon biner; penelusuran pohon biner.</w:t>
            </w:r>
          </w:p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Mahasiswa dapat menjelaskan definisi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pohon; sifat-sifat pohon; pohon berakar; pohon </w:t>
            </w:r>
            <w:r w:rsidRPr="005B3ACA">
              <w:rPr>
                <w:rFonts w:cs="Calibri"/>
                <w:i/>
                <w:sz w:val="18"/>
                <w:szCs w:val="18"/>
              </w:rPr>
              <w:t>n</w:t>
            </w:r>
            <w:r w:rsidRPr="005B3ACA">
              <w:rPr>
                <w:rFonts w:cs="Calibri"/>
                <w:sz w:val="18"/>
                <w:szCs w:val="18"/>
              </w:rPr>
              <w:t>-</w:t>
            </w:r>
            <w:r w:rsidRPr="005B3ACA">
              <w:rPr>
                <w:rFonts w:cs="Calibri"/>
                <w:i/>
                <w:sz w:val="18"/>
                <w:szCs w:val="18"/>
              </w:rPr>
              <w:t>ary</w:t>
            </w:r>
            <w:r w:rsidRPr="005B3ACA">
              <w:rPr>
                <w:rFonts w:cs="Calibri"/>
                <w:sz w:val="18"/>
                <w:szCs w:val="18"/>
              </w:rPr>
              <w:t>; pohon biner; aplikasi pohon biner; penelusuran pohon biner.</w:t>
            </w:r>
          </w:p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800" w:type="dxa"/>
            <w:vMerge/>
            <w:shd w:val="clear" w:color="auto" w:fill="auto"/>
          </w:tcPr>
          <w:p w:rsidR="00F34022" w:rsidRPr="000F7998" w:rsidRDefault="00F34022" w:rsidP="00D154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Kompleksitas Algoritma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Kompleksitas waktu dan ruang; komplekitas asimptotik; notasi </w:t>
            </w:r>
            <w:r w:rsidRPr="005B3ACA">
              <w:rPr>
                <w:rFonts w:cs="Calibri"/>
                <w:i/>
                <w:sz w:val="18"/>
                <w:szCs w:val="18"/>
              </w:rPr>
              <w:t>O</w:t>
            </w:r>
            <w:r w:rsidRPr="005B3ACA">
              <w:rPr>
                <w:rFonts w:cs="Calibri"/>
                <w:sz w:val="18"/>
                <w:szCs w:val="18"/>
              </w:rPr>
              <w:t xml:space="preserve">-Besar, notasi </w:t>
            </w:r>
            <w:r w:rsidRPr="005B3ACA">
              <w:rPr>
                <w:rFonts w:cs="Calibri"/>
                <w:i/>
                <w:sz w:val="18"/>
                <w:szCs w:val="18"/>
              </w:rPr>
              <w:sym w:font="Symbol" w:char="F051"/>
            </w:r>
            <w:r w:rsidRPr="005B3ACA">
              <w:rPr>
                <w:rFonts w:cs="Calibri"/>
                <w:sz w:val="18"/>
                <w:szCs w:val="18"/>
              </w:rPr>
              <w:t xml:space="preserve">-Besar notasi </w:t>
            </w:r>
            <w:r w:rsidRPr="005B3ACA">
              <w:rPr>
                <w:rFonts w:cs="Calibri"/>
                <w:sz w:val="18"/>
                <w:szCs w:val="18"/>
              </w:rPr>
              <w:sym w:font="Symbol" w:char="F057"/>
            </w:r>
            <w:r w:rsidRPr="005B3ACA">
              <w:rPr>
                <w:rFonts w:cs="Calibri"/>
                <w:sz w:val="18"/>
                <w:szCs w:val="18"/>
              </w:rPr>
              <w:t>-besar; cara perhitungan kompleksitas asimptotik.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dan mengidentifikasi Kompleksitas waktu dan ruang; komplekitas asimptotik</w:t>
            </w:r>
          </w:p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</w:p>
          <w:p w:rsidR="00F34022" w:rsidRPr="005B3ACA" w:rsidRDefault="00F34022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dapat menggunakan notasi </w:t>
            </w:r>
            <w:r w:rsidRPr="005B3ACA">
              <w:rPr>
                <w:rFonts w:cs="Calibri"/>
                <w:i/>
                <w:sz w:val="18"/>
                <w:szCs w:val="18"/>
              </w:rPr>
              <w:t>O</w:t>
            </w:r>
            <w:r w:rsidRPr="005B3ACA">
              <w:rPr>
                <w:rFonts w:cs="Calibri"/>
                <w:sz w:val="18"/>
                <w:szCs w:val="18"/>
              </w:rPr>
              <w:t xml:space="preserve">-Besar, notasi </w:t>
            </w:r>
            <w:r w:rsidRPr="005B3ACA">
              <w:rPr>
                <w:rFonts w:cs="Calibri"/>
                <w:i/>
                <w:sz w:val="18"/>
                <w:szCs w:val="18"/>
              </w:rPr>
              <w:sym w:font="Symbol" w:char="F051"/>
            </w:r>
            <w:r w:rsidRPr="005B3ACA">
              <w:rPr>
                <w:rFonts w:cs="Calibri"/>
                <w:sz w:val="18"/>
                <w:szCs w:val="18"/>
              </w:rPr>
              <w:t xml:space="preserve">-Besar notasi </w:t>
            </w:r>
            <w:r w:rsidRPr="005B3ACA">
              <w:rPr>
                <w:rFonts w:cs="Calibri"/>
                <w:sz w:val="18"/>
                <w:szCs w:val="18"/>
              </w:rPr>
              <w:sym w:font="Symbol" w:char="F057"/>
            </w:r>
            <w:r w:rsidRPr="005B3ACA">
              <w:rPr>
                <w:rFonts w:cs="Calibri"/>
                <w:sz w:val="18"/>
                <w:szCs w:val="18"/>
              </w:rPr>
              <w:t>-besar; untuk perhitungan kompleksitas algoritma.</w:t>
            </w:r>
          </w:p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180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34022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8076" w:type="dxa"/>
            <w:gridSpan w:val="4"/>
            <w:shd w:val="clear" w:color="auto" w:fill="auto"/>
          </w:tcPr>
          <w:p w:rsidR="00F34022" w:rsidRPr="005B3ACA" w:rsidRDefault="00F3402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A71CD2"/>
    <w:sectPr w:rsidR="006E1DE0" w:rsidSect="00AD17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811"/>
    <w:multiLevelType w:val="hybridMultilevel"/>
    <w:tmpl w:val="45B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C8B"/>
    <w:multiLevelType w:val="hybridMultilevel"/>
    <w:tmpl w:val="D09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4022"/>
    <w:rsid w:val="00057749"/>
    <w:rsid w:val="006F08BB"/>
    <w:rsid w:val="00A45E14"/>
    <w:rsid w:val="00A475FC"/>
    <w:rsid w:val="00A71CD2"/>
    <w:rsid w:val="00AD1734"/>
    <w:rsid w:val="00C9174E"/>
    <w:rsid w:val="00CF14C1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E9381-86A2-4857-9F4F-8C32062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34022"/>
    <w:pPr>
      <w:spacing w:after="120"/>
      <w:ind w:left="360"/>
    </w:pPr>
    <w:rPr>
      <w:rFonts w:eastAsia="Calibri"/>
      <w:sz w:val="20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F34022"/>
    <w:rPr>
      <w:rFonts w:ascii="Calibri" w:eastAsia="Calibri" w:hAnsi="Calibri" w:cs="Times New Roman"/>
      <w:sz w:val="20"/>
      <w:szCs w:val="20"/>
      <w:lang w:val="id-ID"/>
    </w:rPr>
  </w:style>
  <w:style w:type="paragraph" w:styleId="BodyTextIndent2">
    <w:name w:val="Body Text Indent 2"/>
    <w:basedOn w:val="Normal"/>
    <w:link w:val="BodyTextIndent2Char"/>
    <w:unhideWhenUsed/>
    <w:rsid w:val="00F34022"/>
    <w:pPr>
      <w:widowControl w:val="0"/>
      <w:spacing w:after="120" w:line="480" w:lineRule="auto"/>
      <w:ind w:left="283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F3402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Indent3">
    <w:name w:val="Body Text Indent 3"/>
    <w:basedOn w:val="Normal"/>
    <w:link w:val="BodyTextIndent3Char"/>
    <w:unhideWhenUsed/>
    <w:rsid w:val="00F34022"/>
    <w:pPr>
      <w:widowControl w:val="0"/>
      <w:spacing w:after="120" w:line="240" w:lineRule="auto"/>
      <w:ind w:left="283"/>
      <w:jc w:val="both"/>
    </w:pPr>
    <w:rPr>
      <w:rFonts w:ascii="Century" w:eastAsia="MS Mincho" w:hAnsi="Century"/>
      <w:kern w:val="2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F34022"/>
    <w:rPr>
      <w:rFonts w:ascii="Century" w:eastAsia="MS Mincho" w:hAnsi="Century" w:cs="Times New Roman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F34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4</cp:revision>
  <cp:lastPrinted>2015-04-14T03:56:00Z</cp:lastPrinted>
  <dcterms:created xsi:type="dcterms:W3CDTF">2013-06-14T17:05:00Z</dcterms:created>
  <dcterms:modified xsi:type="dcterms:W3CDTF">2016-09-22T07:29:00Z</dcterms:modified>
</cp:coreProperties>
</file>