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260"/>
        <w:gridCol w:w="1619"/>
        <w:gridCol w:w="360"/>
        <w:gridCol w:w="1260"/>
        <w:gridCol w:w="1141"/>
        <w:gridCol w:w="1018"/>
        <w:gridCol w:w="3123"/>
      </w:tblGrid>
      <w:tr w:rsidR="002F0A00" w:rsidRPr="00346630" w:rsidTr="004640B9">
        <w:trPr>
          <w:jc w:val="center"/>
        </w:trPr>
        <w:tc>
          <w:tcPr>
            <w:tcW w:w="3025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Kode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: </w:t>
            </w:r>
          </w:p>
          <w:p w:rsidR="002F0A00" w:rsidRPr="00346630" w:rsidRDefault="00424A43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ITP</w:t>
            </w:r>
            <w:bookmarkStart w:id="0" w:name="_GoBack"/>
            <w:bookmarkEnd w:id="0"/>
            <w:r>
              <w:rPr>
                <w:rFonts w:ascii="Arial Narrow" w:hAnsi="Arial Narrow" w:cs="Calibri"/>
                <w:sz w:val="24"/>
                <w:szCs w:val="24"/>
              </w:rPr>
              <w:t>323716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Kredit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2F0A00" w:rsidRPr="00346630" w:rsidRDefault="004D27E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3(3-0</w:t>
            </w:r>
            <w:r w:rsidR="002F0A00" w:rsidRPr="0034663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Semester: </w:t>
            </w:r>
            <w:r w:rsidR="004D27E5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2761" w:type="dxa"/>
            <w:gridSpan w:val="3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Kelompok</w:t>
            </w:r>
            <w:proofErr w:type="spellEnd"/>
          </w:p>
          <w:p w:rsidR="002F0A00" w:rsidRPr="00346630" w:rsidRDefault="002F0A00" w:rsidP="004D27E5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Keilmuan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(KK): </w:t>
            </w:r>
            <w:proofErr w:type="spellStart"/>
            <w:r w:rsidR="004D27E5">
              <w:rPr>
                <w:rFonts w:ascii="Arial Narrow" w:hAnsi="Arial Narrow" w:cs="Calibri"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141" w:type="dxa"/>
            <w:gridSpan w:val="2"/>
          </w:tcPr>
          <w:p w:rsidR="002F0A00" w:rsidRPr="00346630" w:rsidRDefault="002F0A00" w:rsidP="004D27E5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Sifat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4D27E5">
              <w:rPr>
                <w:rFonts w:ascii="Arial Narrow" w:hAnsi="Arial Narrow" w:cs="Calibri"/>
                <w:sz w:val="24"/>
                <w:szCs w:val="24"/>
              </w:rPr>
              <w:t>Pilihan</w:t>
            </w:r>
            <w:proofErr w:type="spellEnd"/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Sifat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Wajib</w:t>
            </w:r>
            <w:proofErr w:type="spellEnd"/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Kelompok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MKK (Mata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Keilmuan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dan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Keterampilan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Course Title (Indonesian)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Nama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Mata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5816F3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Course Title (English)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Nama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Mata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5816F3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Flavor Technology</w:t>
            </w:r>
          </w:p>
        </w:tc>
      </w:tr>
      <w:tr w:rsidR="002F0A00" w:rsidRPr="00346630" w:rsidTr="004640B9">
        <w:trPr>
          <w:trHeight w:val="728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Short Description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Silabus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ringkas</w:t>
            </w:r>
            <w:proofErr w:type="spellEnd"/>
          </w:p>
        </w:tc>
        <w:tc>
          <w:tcPr>
            <w:tcW w:w="8521" w:type="dxa"/>
            <w:gridSpan w:val="6"/>
          </w:tcPr>
          <w:p w:rsidR="002346A4" w:rsidRPr="00346630" w:rsidRDefault="0001254C" w:rsidP="00B774F1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Mempelajari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baik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aspek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kimianya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bahasan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meliputi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volatil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non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volatil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analisisnya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Selain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itu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juga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mempelajari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MSG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IMP/GMP,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4D27E5">
              <w:rPr>
                <w:rFonts w:ascii="Arial Narrow" w:hAnsi="Arial Narrow" w:cs="Calibri"/>
                <w:sz w:val="24"/>
                <w:szCs w:val="24"/>
              </w:rPr>
              <w:t>Hydrolyzed vegetable protein (HVP)</w:t>
            </w:r>
            <w:r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Goals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Tujuan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Instruksional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Umum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(TIU)</w:t>
            </w:r>
          </w:p>
        </w:tc>
        <w:tc>
          <w:tcPr>
            <w:tcW w:w="8521" w:type="dxa"/>
            <w:gridSpan w:val="6"/>
          </w:tcPr>
          <w:p w:rsidR="002F0A00" w:rsidRPr="00346630" w:rsidRDefault="0001254C" w:rsidP="0001254C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kepada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mengenai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volatil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volatil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selain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itu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juga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mengenai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flavor.</w:t>
            </w:r>
          </w:p>
        </w:tc>
      </w:tr>
      <w:tr w:rsidR="00FC2FC7" w:rsidRPr="00346630" w:rsidTr="006F1AE0">
        <w:trPr>
          <w:jc w:val="center"/>
        </w:trPr>
        <w:tc>
          <w:tcPr>
            <w:tcW w:w="4285" w:type="dxa"/>
            <w:gridSpan w:val="2"/>
          </w:tcPr>
          <w:p w:rsidR="00FC2FC7" w:rsidRPr="00346630" w:rsidRDefault="00FC2FC7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Offered To</w:t>
            </w:r>
          </w:p>
          <w:p w:rsidR="00FC2FC7" w:rsidRPr="00346630" w:rsidRDefault="00FC2FC7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(Program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Studi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Peserta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1" w:type="dxa"/>
            <w:gridSpan w:val="6"/>
          </w:tcPr>
          <w:p w:rsidR="00FC2FC7" w:rsidRPr="00346630" w:rsidRDefault="004D27E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Ilmu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Pangan</w:t>
            </w:r>
            <w:proofErr w:type="spellEnd"/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Competence Percentage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Remember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10%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Technical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Understand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30%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Personal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Apply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Interpersonal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Analyze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30%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Skil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ketrampilan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laboratorium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40%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Evaluate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5%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Create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5%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gridAfter w:val="3"/>
          <w:wAfter w:w="5282" w:type="dxa"/>
          <w:trHeight w:val="117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Activity (hour/week)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Kegiatan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per jam per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Course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)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Tutorial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responsi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)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Lab Works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prak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.)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Kerja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mandiri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trHeight w:val="174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lastRenderedPageBreak/>
              <w:t>Evaluasi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Proses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Belajar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Mengajar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Penilaian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UTS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spacing w:after="0"/>
              <w:ind w:left="36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7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UAS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7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Tugas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13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0%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1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Lainnya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565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References/Bibliography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Buku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texs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wajib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7D31C6" w:rsidRPr="00801113" w:rsidRDefault="00656A02" w:rsidP="00801113">
            <w:pPr>
              <w:pStyle w:val="ListParagraph"/>
              <w:numPr>
                <w:ilvl w:val="0"/>
                <w:numId w:val="5"/>
              </w:numPr>
              <w:spacing w:after="0"/>
              <w:ind w:left="42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801113">
              <w:rPr>
                <w:rFonts w:ascii="Arial Narrow" w:eastAsiaTheme="minorEastAsia" w:hAnsi="Arial Narrow" w:cs="Calibri"/>
                <w:sz w:val="24"/>
                <w:szCs w:val="24"/>
              </w:rPr>
              <w:t>Gary Reineccius. 2005. Flavor Chemistry and Technology. CRC Press</w:t>
            </w:r>
          </w:p>
          <w:p w:rsidR="007D31C6" w:rsidRPr="00801113" w:rsidRDefault="00656A02" w:rsidP="00801113">
            <w:pPr>
              <w:pStyle w:val="ListParagraph"/>
              <w:numPr>
                <w:ilvl w:val="0"/>
                <w:numId w:val="5"/>
              </w:numPr>
              <w:spacing w:after="0"/>
              <w:ind w:left="42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801113">
              <w:rPr>
                <w:rFonts w:ascii="Arial Narrow" w:eastAsiaTheme="minorEastAsia" w:hAnsi="Arial Narrow" w:cs="Calibri"/>
                <w:sz w:val="24"/>
                <w:szCs w:val="24"/>
              </w:rPr>
              <w:t>George A. Burdock. 2001. Handbook of Flavor Ingredients. CRC Press</w:t>
            </w:r>
          </w:p>
          <w:p w:rsidR="001B5DF8" w:rsidRPr="00346630" w:rsidRDefault="001B5DF8" w:rsidP="0047514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737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Strategi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Pedagogi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Pesan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untuk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465710">
            <w:pPr>
              <w:spacing w:after="0"/>
              <w:ind w:left="77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Metode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perkuliahan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digunakan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ada</w:t>
            </w:r>
            <w:r w:rsidR="00465710">
              <w:rPr>
                <w:rFonts w:ascii="Arial Narrow" w:hAnsi="Arial Narrow" w:cs="Calibri"/>
                <w:sz w:val="24"/>
                <w:szCs w:val="24"/>
              </w:rPr>
              <w:t>lah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berupa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tatap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muka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tatap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muka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dimaksudkan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untuk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mengantarkan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memahami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bahasa</w:t>
            </w:r>
            <w:r w:rsidR="00465710">
              <w:rPr>
                <w:rFonts w:ascii="Arial Narrow" w:hAnsi="Arial Narrow" w:cs="Calibri"/>
                <w:sz w:val="24"/>
                <w:szCs w:val="24"/>
              </w:rPr>
              <w:t>n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sub-sub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bahasannya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  <w:tr w:rsidR="004640B9" w:rsidRPr="00346630" w:rsidTr="004640B9">
        <w:trPr>
          <w:trHeight w:val="737"/>
          <w:jc w:val="center"/>
        </w:trPr>
        <w:tc>
          <w:tcPr>
            <w:tcW w:w="4285" w:type="dxa"/>
            <w:gridSpan w:val="2"/>
          </w:tcPr>
          <w:p w:rsidR="004640B9" w:rsidRPr="00346630" w:rsidRDefault="004640B9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4640B9"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  <w:t>Lecturer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8521" w:type="dxa"/>
            <w:gridSpan w:val="6"/>
          </w:tcPr>
          <w:p w:rsidR="004640B9" w:rsidRPr="007E25BF" w:rsidRDefault="00465710" w:rsidP="00ED4F7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Moh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Taufik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STP,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MSi</w:t>
            </w:r>
            <w:proofErr w:type="spellEnd"/>
          </w:p>
          <w:p w:rsidR="007E25BF" w:rsidRPr="00ED4F70" w:rsidRDefault="007E25BF" w:rsidP="00ED4F7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Seveline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, STP.,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MSi</w:t>
            </w:r>
            <w:proofErr w:type="spellEnd"/>
          </w:p>
        </w:tc>
      </w:tr>
    </w:tbl>
    <w:p w:rsidR="002F0D70" w:rsidRDefault="002F0D70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65710" w:rsidRDefault="00465710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C04BA5" w:rsidRPr="00346630" w:rsidRDefault="00391654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proofErr w:type="spellStart"/>
      <w:r>
        <w:rPr>
          <w:rFonts w:ascii="Arial Narrow" w:hAnsi="Arial Narrow" w:cs="Calibri"/>
          <w:b/>
          <w:sz w:val="24"/>
          <w:szCs w:val="24"/>
        </w:rPr>
        <w:lastRenderedPageBreak/>
        <w:t>Kuliah</w:t>
      </w:r>
      <w:proofErr w:type="spellEnd"/>
      <w:r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="004640B9">
        <w:rPr>
          <w:rFonts w:ascii="Arial Narrow" w:hAnsi="Arial Narrow" w:cs="Calibri"/>
          <w:b/>
          <w:sz w:val="24"/>
          <w:szCs w:val="24"/>
        </w:rPr>
        <w:t>Teori</w:t>
      </w:r>
      <w:proofErr w:type="spellEnd"/>
    </w:p>
    <w:tbl>
      <w:tblPr>
        <w:tblW w:w="12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32"/>
        <w:gridCol w:w="2307"/>
        <w:gridCol w:w="3183"/>
        <w:gridCol w:w="4774"/>
        <w:gridCol w:w="1451"/>
      </w:tblGrid>
      <w:tr w:rsidR="00C04BA5" w:rsidRPr="00346630" w:rsidTr="00DD2DA4">
        <w:trPr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Mg#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Sub-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7F3A0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Tujuan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Instruksional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Khusus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(TIK)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346630" w:rsidRDefault="00C04BA5" w:rsidP="00FA1DA4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Kegiatan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K/P/R/X/U *)</w:t>
            </w:r>
          </w:p>
        </w:tc>
      </w:tr>
      <w:tr w:rsidR="008E73CA" w:rsidRPr="00346630" w:rsidTr="00DD2DA4">
        <w:trPr>
          <w:jc w:val="center"/>
        </w:trPr>
        <w:tc>
          <w:tcPr>
            <w:tcW w:w="632" w:type="dxa"/>
            <w:tcBorders>
              <w:bottom w:val="nil"/>
            </w:tcBorders>
          </w:tcPr>
          <w:p w:rsidR="008E73CA" w:rsidRPr="00346630" w:rsidRDefault="008E73CA" w:rsidP="008E73C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2307" w:type="dxa"/>
            <w:tcBorders>
              <w:bottom w:val="nil"/>
            </w:tcBorders>
          </w:tcPr>
          <w:p w:rsidR="008E73CA" w:rsidRPr="00977066" w:rsidRDefault="008E73CA" w:rsidP="008E73C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Flavor</w:t>
            </w:r>
          </w:p>
        </w:tc>
        <w:tc>
          <w:tcPr>
            <w:tcW w:w="3183" w:type="dxa"/>
          </w:tcPr>
          <w:p w:rsidR="008E098E" w:rsidRPr="00252AD3" w:rsidRDefault="009649E0" w:rsidP="00252AD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itu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Flavor?</w:t>
            </w:r>
          </w:p>
          <w:p w:rsidR="008E098E" w:rsidRPr="00252AD3" w:rsidRDefault="009649E0" w:rsidP="00252AD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Tujuan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Penambahan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Flavor</w:t>
            </w:r>
          </w:p>
          <w:p w:rsidR="008E098E" w:rsidRPr="00252AD3" w:rsidRDefault="009649E0" w:rsidP="00252AD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Klasifikasi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Flavor</w:t>
            </w:r>
          </w:p>
          <w:p w:rsidR="008E098E" w:rsidRPr="00252AD3" w:rsidRDefault="009649E0" w:rsidP="00252AD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>Key Active Compound</w:t>
            </w:r>
          </w:p>
          <w:p w:rsidR="008E098E" w:rsidRPr="00252AD3" w:rsidRDefault="009649E0" w:rsidP="00252AD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Nilai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Aroma</w:t>
            </w:r>
          </w:p>
          <w:p w:rsidR="008E098E" w:rsidRPr="00252AD3" w:rsidRDefault="009649E0" w:rsidP="00252AD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>Terminology</w:t>
            </w:r>
          </w:p>
          <w:p w:rsidR="008E73CA" w:rsidRPr="00C04BA5" w:rsidRDefault="008E73CA" w:rsidP="008E73CA">
            <w:pPr>
              <w:pStyle w:val="ListParagraph"/>
              <w:spacing w:after="0" w:line="240" w:lineRule="auto"/>
              <w:ind w:left="317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:rsidR="008E73CA" w:rsidRPr="002847D8" w:rsidRDefault="002847D8" w:rsidP="003D582C">
            <w:pPr>
              <w:spacing w:after="0" w:line="240" w:lineRule="auto"/>
              <w:ind w:left="140"/>
              <w:rPr>
                <w:rFonts w:ascii="Arial Narrow" w:hAnsi="Arial Narrow" w:cs="Calibri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gambaran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umum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mengenai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klasifikasi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i/>
                <w:sz w:val="24"/>
                <w:szCs w:val="24"/>
              </w:rPr>
              <w:t>key active compound</w:t>
            </w:r>
          </w:p>
        </w:tc>
        <w:tc>
          <w:tcPr>
            <w:tcW w:w="1451" w:type="dxa"/>
          </w:tcPr>
          <w:p w:rsidR="008E73CA" w:rsidRPr="00346630" w:rsidRDefault="008E73CA" w:rsidP="008D4BB7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C13B2" w:rsidRPr="00346630" w:rsidTr="00DD2DA4">
        <w:trPr>
          <w:jc w:val="center"/>
        </w:trPr>
        <w:tc>
          <w:tcPr>
            <w:tcW w:w="632" w:type="dxa"/>
          </w:tcPr>
          <w:p w:rsidR="007C13B2" w:rsidRPr="00346630" w:rsidRDefault="007C13B2" w:rsidP="007C13B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7C13B2" w:rsidRPr="00977066" w:rsidRDefault="007C13B2" w:rsidP="007C13B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Volatil</w:t>
            </w:r>
            <w:proofErr w:type="spellEnd"/>
          </w:p>
        </w:tc>
        <w:tc>
          <w:tcPr>
            <w:tcW w:w="3183" w:type="dxa"/>
          </w:tcPr>
          <w:p w:rsidR="007C13B2" w:rsidRPr="00252AD3" w:rsidRDefault="007C13B2" w:rsidP="007C13B2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Tantangan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flavor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Tahapan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flavor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</w:rPr>
              <w:t>Isolasi senyawa flavor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Karakterisasi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flavor 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Penentuan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252AD3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>key active compound</w:t>
            </w:r>
          </w:p>
        </w:tc>
        <w:tc>
          <w:tcPr>
            <w:tcW w:w="4774" w:type="dxa"/>
          </w:tcPr>
          <w:p w:rsidR="007C13B2" w:rsidRPr="00346630" w:rsidRDefault="002847D8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tantangan-tangan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juga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tahapan-tahapan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favor</w:t>
            </w:r>
          </w:p>
        </w:tc>
        <w:tc>
          <w:tcPr>
            <w:tcW w:w="1451" w:type="dxa"/>
          </w:tcPr>
          <w:p w:rsidR="007C13B2" w:rsidRDefault="007C13B2" w:rsidP="008D4BB7">
            <w:pPr>
              <w:jc w:val="center"/>
            </w:pPr>
            <w:r w:rsidRPr="00EF38B4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C13B2" w:rsidRPr="00346630" w:rsidTr="00DD2DA4">
        <w:trPr>
          <w:jc w:val="center"/>
        </w:trPr>
        <w:tc>
          <w:tcPr>
            <w:tcW w:w="632" w:type="dxa"/>
          </w:tcPr>
          <w:p w:rsidR="007C13B2" w:rsidRPr="00346630" w:rsidRDefault="007C13B2" w:rsidP="007C13B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7C13B2" w:rsidRPr="00977066" w:rsidRDefault="007C13B2" w:rsidP="007C13B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Rasa </w:t>
            </w: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Persepsi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Rasa</w:t>
            </w:r>
          </w:p>
        </w:tc>
        <w:tc>
          <w:tcPr>
            <w:tcW w:w="3183" w:type="dxa"/>
          </w:tcPr>
          <w:p w:rsidR="007C13B2" w:rsidRPr="00252AD3" w:rsidRDefault="007C13B2" w:rsidP="007C13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Persepsi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rasa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Sensasi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dasar</w:t>
            </w:r>
            <w:proofErr w:type="spellEnd"/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>Taste bud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91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Mekanisme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rasa</w:t>
            </w:r>
          </w:p>
        </w:tc>
        <w:tc>
          <w:tcPr>
            <w:tcW w:w="4774" w:type="dxa"/>
          </w:tcPr>
          <w:p w:rsidR="007C13B2" w:rsidRPr="00346630" w:rsidRDefault="00D711A0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persepsi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mekanisme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suatu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terdeteksi</w:t>
            </w:r>
            <w:proofErr w:type="spellEnd"/>
          </w:p>
        </w:tc>
        <w:tc>
          <w:tcPr>
            <w:tcW w:w="1451" w:type="dxa"/>
          </w:tcPr>
          <w:p w:rsidR="007C13B2" w:rsidRDefault="007C13B2" w:rsidP="008D4BB7">
            <w:pPr>
              <w:jc w:val="center"/>
            </w:pPr>
            <w:r w:rsidRPr="00EF38B4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C13B2" w:rsidRPr="00346630" w:rsidTr="00DD2DA4">
        <w:trPr>
          <w:jc w:val="center"/>
        </w:trPr>
        <w:tc>
          <w:tcPr>
            <w:tcW w:w="632" w:type="dxa"/>
          </w:tcPr>
          <w:p w:rsidR="007C13B2" w:rsidRPr="00346630" w:rsidRDefault="007C13B2" w:rsidP="007C13B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7C13B2" w:rsidRPr="00977066" w:rsidRDefault="007C13B2" w:rsidP="007C13B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Interaksi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Rasa</w:t>
            </w:r>
          </w:p>
        </w:tc>
        <w:tc>
          <w:tcPr>
            <w:tcW w:w="3183" w:type="dxa"/>
          </w:tcPr>
          <w:p w:rsidR="007C13B2" w:rsidRPr="00252AD3" w:rsidRDefault="007C13B2" w:rsidP="007C13B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  <w:lang w:val="fi-FI"/>
              </w:rPr>
              <w:t>Bentuk interaksi antara dua tastant konsentrasi s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uprathreshold</w:t>
            </w:r>
            <w:proofErr w:type="spellEnd"/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  <w:lang w:val="fi-FI"/>
              </w:rPr>
              <w:lastRenderedPageBreak/>
              <w:t xml:space="preserve">Bentuk interaksi antara dua tastant konsentrasi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subthreshold</w:t>
            </w:r>
            <w:proofErr w:type="spellEnd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True </w:t>
            </w:r>
            <w:proofErr w:type="spellStart"/>
            <w:r w:rsidRPr="00252AD3">
              <w:rPr>
                <w:rFonts w:ascii="Arial Narrow" w:hAnsi="Arial Narrow" w:cs="Calibri"/>
                <w:sz w:val="24"/>
                <w:szCs w:val="24"/>
                <w:lang w:val="en-US"/>
              </w:rPr>
              <w:t>synergysme</w:t>
            </w:r>
            <w:proofErr w:type="spellEnd"/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  <w:lang w:val="fi-FI"/>
              </w:rPr>
              <w:t xml:space="preserve">Interaksi antara senyawa asam dan asin 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  <w:lang w:val="fi-FI"/>
              </w:rPr>
              <w:t>Interaksi antara senyawa asam dan pahit</w:t>
            </w:r>
          </w:p>
          <w:p w:rsidR="007C13B2" w:rsidRPr="00252AD3" w:rsidRDefault="007C13B2" w:rsidP="007C13B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252AD3">
              <w:rPr>
                <w:rFonts w:ascii="Arial Narrow" w:hAnsi="Arial Narrow" w:cs="Calibri"/>
                <w:sz w:val="24"/>
                <w:szCs w:val="24"/>
                <w:lang w:val="fi-FI"/>
              </w:rPr>
              <w:t>Interaksi antar senyawa umami</w:t>
            </w:r>
          </w:p>
        </w:tc>
        <w:tc>
          <w:tcPr>
            <w:tcW w:w="4774" w:type="dxa"/>
          </w:tcPr>
          <w:p w:rsidR="007C13B2" w:rsidRPr="00346630" w:rsidRDefault="00395F6D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mengenaii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jenis-jenis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interaksi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antar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rasa</w:t>
            </w:r>
          </w:p>
        </w:tc>
        <w:tc>
          <w:tcPr>
            <w:tcW w:w="1451" w:type="dxa"/>
          </w:tcPr>
          <w:p w:rsidR="007C13B2" w:rsidRDefault="007C13B2" w:rsidP="008D4BB7">
            <w:pPr>
              <w:jc w:val="center"/>
            </w:pPr>
            <w:r w:rsidRPr="00EF38B4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C13B2" w:rsidRPr="00346630" w:rsidTr="00DD2DA4">
        <w:trPr>
          <w:jc w:val="center"/>
        </w:trPr>
        <w:tc>
          <w:tcPr>
            <w:tcW w:w="632" w:type="dxa"/>
          </w:tcPr>
          <w:p w:rsidR="007C13B2" w:rsidRPr="00346630" w:rsidRDefault="007C13B2" w:rsidP="007C13B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7" w:type="dxa"/>
          </w:tcPr>
          <w:p w:rsidR="007C13B2" w:rsidRPr="00977066" w:rsidRDefault="007C13B2" w:rsidP="007C13B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Rasa</w:t>
            </w:r>
          </w:p>
        </w:tc>
        <w:tc>
          <w:tcPr>
            <w:tcW w:w="3183" w:type="dxa"/>
          </w:tcPr>
          <w:p w:rsidR="008E098E" w:rsidRPr="007C13B2" w:rsidRDefault="009649E0" w:rsidP="007C13B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Analisis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Rasa</w:t>
            </w:r>
          </w:p>
          <w:p w:rsidR="008E098E" w:rsidRPr="007C13B2" w:rsidRDefault="009649E0" w:rsidP="007C13B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Isolasi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dan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karakterisasi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rasa</w:t>
            </w:r>
          </w:p>
          <w:p w:rsidR="008E098E" w:rsidRPr="007C13B2" w:rsidRDefault="009649E0" w:rsidP="007C13B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Interaksi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senyawa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rasa</w:t>
            </w:r>
          </w:p>
          <w:p w:rsidR="007C13B2" w:rsidRPr="007C13B2" w:rsidRDefault="009649E0" w:rsidP="007C13B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491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Umami taste enhancement of MSG/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NaCl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mixtures by 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subthreshold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L-</w:t>
            </w:r>
            <w:r w:rsidRPr="007C13B2">
              <w:rPr>
                <w:rFonts w:ascii="Arial Narrow" w:hAnsi="Arial Narrow" w:cs="Calibri"/>
                <w:sz w:val="24"/>
                <w:szCs w:val="24"/>
                <w:lang w:val="el-GR"/>
              </w:rPr>
              <w:t>α</w:t>
            </w:r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-aromatic amino acids (</w:t>
            </w:r>
            <w:proofErr w:type="spellStart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Lioe</w:t>
            </w:r>
            <w:proofErr w:type="spellEnd"/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7C13B2">
              <w:rPr>
                <w:rFonts w:ascii="Arial Narrow" w:hAnsi="Arial Narrow" w:cs="Calibri"/>
                <w:i/>
                <w:iCs/>
                <w:sz w:val="24"/>
                <w:szCs w:val="24"/>
                <w:lang w:val="en-US"/>
              </w:rPr>
              <w:t xml:space="preserve">et al. </w:t>
            </w:r>
            <w:r w:rsidRPr="007C13B2">
              <w:rPr>
                <w:rFonts w:ascii="Arial Narrow" w:hAnsi="Arial Narrow" w:cs="Calibri"/>
                <w:sz w:val="24"/>
                <w:szCs w:val="24"/>
                <w:lang w:val="en-US"/>
              </w:rPr>
              <w:t>2005)</w:t>
            </w:r>
          </w:p>
        </w:tc>
        <w:tc>
          <w:tcPr>
            <w:tcW w:w="4774" w:type="dxa"/>
          </w:tcPr>
          <w:p w:rsidR="007C13B2" w:rsidRPr="00346630" w:rsidRDefault="00395F6D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tahapan-tahapan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analisis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rasa</w:t>
            </w:r>
          </w:p>
        </w:tc>
        <w:tc>
          <w:tcPr>
            <w:tcW w:w="1451" w:type="dxa"/>
          </w:tcPr>
          <w:p w:rsidR="007C13B2" w:rsidRDefault="007C13B2" w:rsidP="008D4BB7">
            <w:pPr>
              <w:jc w:val="center"/>
            </w:pPr>
            <w:r w:rsidRPr="00EF38B4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F32635" w:rsidRPr="00346630" w:rsidTr="00DD2DA4">
        <w:trPr>
          <w:jc w:val="center"/>
        </w:trPr>
        <w:tc>
          <w:tcPr>
            <w:tcW w:w="632" w:type="dxa"/>
          </w:tcPr>
          <w:p w:rsidR="00F32635" w:rsidRDefault="00F32635" w:rsidP="007C13B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2307" w:type="dxa"/>
          </w:tcPr>
          <w:p w:rsidR="00F32635" w:rsidRPr="00431873" w:rsidRDefault="00C03880" w:rsidP="007C13B2">
            <w:pPr>
              <w:spacing w:after="0" w:line="240" w:lineRule="auto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431873">
              <w:rPr>
                <w:rFonts w:ascii="Arial Narrow" w:hAnsi="Arial Narrow" w:cs="Calibri"/>
                <w:i/>
                <w:sz w:val="24"/>
                <w:szCs w:val="24"/>
              </w:rPr>
              <w:t>Flavor Release</w:t>
            </w:r>
          </w:p>
        </w:tc>
        <w:tc>
          <w:tcPr>
            <w:tcW w:w="3183" w:type="dxa"/>
          </w:tcPr>
          <w:p w:rsidR="003C0779" w:rsidRPr="00D831C1" w:rsidRDefault="003D06B7" w:rsidP="00D831C1">
            <w:pPr>
              <w:pStyle w:val="ListParagraph"/>
              <w:numPr>
                <w:ilvl w:val="0"/>
                <w:numId w:val="30"/>
              </w:numPr>
              <w:ind w:left="393" w:hanging="28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Flavor Release</w:t>
            </w:r>
          </w:p>
          <w:p w:rsidR="003C0779" w:rsidRPr="00D831C1" w:rsidRDefault="003D06B7" w:rsidP="00D831C1">
            <w:pPr>
              <w:pStyle w:val="ListParagraph"/>
              <w:numPr>
                <w:ilvl w:val="0"/>
                <w:numId w:val="30"/>
              </w:numPr>
              <w:ind w:left="393" w:hanging="28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Koefisien Partisi</w:t>
            </w:r>
          </w:p>
          <w:p w:rsidR="003C0779" w:rsidRPr="00D831C1" w:rsidRDefault="003D06B7" w:rsidP="00D831C1">
            <w:pPr>
              <w:pStyle w:val="ListParagraph"/>
              <w:numPr>
                <w:ilvl w:val="0"/>
                <w:numId w:val="30"/>
              </w:numPr>
              <w:ind w:left="393" w:hanging="28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Faktor yang Mempengaruhi Flavor Release</w:t>
            </w:r>
          </w:p>
          <w:p w:rsidR="003C0779" w:rsidRPr="00D831C1" w:rsidRDefault="003D06B7" w:rsidP="00D831C1">
            <w:pPr>
              <w:pStyle w:val="ListParagraph"/>
              <w:numPr>
                <w:ilvl w:val="0"/>
                <w:numId w:val="30"/>
              </w:numPr>
              <w:ind w:left="393" w:hanging="28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Interaksi Senyawa Flavor dengan Karbohidrat</w:t>
            </w:r>
          </w:p>
          <w:p w:rsidR="00F32635" w:rsidRPr="00D831C1" w:rsidRDefault="003D06B7" w:rsidP="00D831C1">
            <w:pPr>
              <w:pStyle w:val="ListParagraph"/>
              <w:numPr>
                <w:ilvl w:val="0"/>
                <w:numId w:val="30"/>
              </w:numPr>
              <w:ind w:left="393" w:hanging="28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Interaksi Senyawa Flavor dengan Lemak</w:t>
            </w:r>
          </w:p>
        </w:tc>
        <w:tc>
          <w:tcPr>
            <w:tcW w:w="4774" w:type="dxa"/>
          </w:tcPr>
          <w:p w:rsidR="00F32635" w:rsidRDefault="00D831C1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terhadapa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pelepasan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interaksi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antara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senyawa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beberapa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komponen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makro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bahan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1451" w:type="dxa"/>
          </w:tcPr>
          <w:p w:rsidR="00F32635" w:rsidRPr="00EF38B4" w:rsidRDefault="00C03880" w:rsidP="008D4BB7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C13B2" w:rsidRPr="00346630" w:rsidTr="00DD2DA4">
        <w:trPr>
          <w:jc w:val="center"/>
        </w:trPr>
        <w:tc>
          <w:tcPr>
            <w:tcW w:w="632" w:type="dxa"/>
          </w:tcPr>
          <w:p w:rsidR="007C13B2" w:rsidRPr="00346630" w:rsidRDefault="007C13B2" w:rsidP="007C13B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307" w:type="dxa"/>
          </w:tcPr>
          <w:p w:rsidR="007C13B2" w:rsidRPr="00977066" w:rsidRDefault="007C13B2" w:rsidP="007C13B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Presentasi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I</w:t>
            </w:r>
          </w:p>
        </w:tc>
        <w:tc>
          <w:tcPr>
            <w:tcW w:w="3183" w:type="dxa"/>
          </w:tcPr>
          <w:p w:rsidR="007C13B2" w:rsidRPr="005A06E4" w:rsidRDefault="005A06E4" w:rsidP="007C13B2">
            <w:pPr>
              <w:pStyle w:val="ListParagraph"/>
              <w:tabs>
                <w:tab w:val="left" w:pos="267"/>
              </w:tabs>
              <w:spacing w:after="0" w:line="240" w:lineRule="auto"/>
              <w:ind w:left="267"/>
              <w:jc w:val="both"/>
              <w:rPr>
                <w:rFonts w:ascii="Arial Narrow" w:hAnsi="Arial Narrow" w:cs="Calibri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4774" w:type="dxa"/>
          </w:tcPr>
          <w:p w:rsidR="007C13B2" w:rsidRPr="003D582C" w:rsidRDefault="003D582C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Meningkatkan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sz w:val="24"/>
                <w:szCs w:val="24"/>
              </w:rPr>
              <w:t>softskill</w:t>
            </w:r>
            <w:proofErr w:type="spellEnd"/>
            <w:r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451" w:type="dxa"/>
          </w:tcPr>
          <w:p w:rsidR="007C13B2" w:rsidRDefault="007C13B2" w:rsidP="008D4BB7">
            <w:pPr>
              <w:jc w:val="center"/>
            </w:pPr>
            <w:r w:rsidRPr="00EF38B4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CE3E22" w:rsidRPr="00346630" w:rsidTr="00DD2DA4">
        <w:trPr>
          <w:jc w:val="center"/>
        </w:trPr>
        <w:tc>
          <w:tcPr>
            <w:tcW w:w="632" w:type="dxa"/>
          </w:tcPr>
          <w:p w:rsidR="00CE3E22" w:rsidRPr="00346630" w:rsidRDefault="00CE3E22" w:rsidP="00CE3E2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07" w:type="dxa"/>
          </w:tcPr>
          <w:p w:rsidR="00CE3E22" w:rsidRPr="00977066" w:rsidRDefault="00CE3E22" w:rsidP="00CE3E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77066">
              <w:rPr>
                <w:rFonts w:ascii="Arial Narrow" w:hAnsi="Arial Narrow" w:cs="Calibri"/>
                <w:sz w:val="24"/>
                <w:szCs w:val="24"/>
              </w:rPr>
              <w:t>UTS</w:t>
            </w:r>
          </w:p>
        </w:tc>
        <w:tc>
          <w:tcPr>
            <w:tcW w:w="3183" w:type="dxa"/>
          </w:tcPr>
          <w:p w:rsidR="00CE3E22" w:rsidRPr="00346630" w:rsidRDefault="00CE3E22" w:rsidP="00CE3E22">
            <w:pPr>
              <w:pStyle w:val="ListParagraph"/>
              <w:tabs>
                <w:tab w:val="left" w:pos="267"/>
              </w:tabs>
              <w:spacing w:after="0" w:line="240" w:lineRule="auto"/>
              <w:ind w:left="267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</w:tcPr>
          <w:p w:rsidR="00CE3E22" w:rsidRPr="00346630" w:rsidRDefault="00CE3E22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3E22" w:rsidRDefault="00CE3E22" w:rsidP="00DF4839"/>
        </w:tc>
      </w:tr>
      <w:tr w:rsidR="007E25BF" w:rsidRPr="00346630" w:rsidTr="00DD2DA4">
        <w:trPr>
          <w:jc w:val="center"/>
        </w:trPr>
        <w:tc>
          <w:tcPr>
            <w:tcW w:w="632" w:type="dxa"/>
          </w:tcPr>
          <w:p w:rsidR="007E25BF" w:rsidRPr="00346630" w:rsidRDefault="007E25BF" w:rsidP="007E25BF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2307" w:type="dxa"/>
          </w:tcPr>
          <w:p w:rsidR="007E25BF" w:rsidRPr="00977066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F4839"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 w:rsidRPr="00DF483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F4839">
              <w:rPr>
                <w:rFonts w:ascii="Arial Narrow" w:hAnsi="Arial Narrow" w:cs="Calibri"/>
                <w:sz w:val="24"/>
                <w:szCs w:val="24"/>
              </w:rPr>
              <w:t>Minyak</w:t>
            </w:r>
            <w:proofErr w:type="spellEnd"/>
            <w:r w:rsidRPr="00DF483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F4839">
              <w:rPr>
                <w:rFonts w:ascii="Arial Narrow" w:hAnsi="Arial Narrow" w:cs="Calibri"/>
                <w:sz w:val="24"/>
                <w:szCs w:val="24"/>
              </w:rPr>
              <w:t>Atsiri</w:t>
            </w:r>
            <w:proofErr w:type="spellEnd"/>
          </w:p>
        </w:tc>
        <w:tc>
          <w:tcPr>
            <w:tcW w:w="3183" w:type="dxa"/>
          </w:tcPr>
          <w:p w:rsidR="007E25BF" w:rsidRPr="00D831C1" w:rsidRDefault="007E25BF" w:rsidP="007E25BF">
            <w:pPr>
              <w:pStyle w:val="ListParagraph"/>
              <w:numPr>
                <w:ilvl w:val="0"/>
                <w:numId w:val="31"/>
              </w:numPr>
              <w:ind w:left="39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Minyak atsiri</w:t>
            </w:r>
          </w:p>
          <w:p w:rsidR="007E25BF" w:rsidRPr="00D831C1" w:rsidRDefault="007E25BF" w:rsidP="007E25BF">
            <w:pPr>
              <w:pStyle w:val="ListParagraph"/>
              <w:numPr>
                <w:ilvl w:val="0"/>
                <w:numId w:val="31"/>
              </w:numPr>
              <w:ind w:left="39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Komposisi minyak atsiri</w:t>
            </w:r>
          </w:p>
          <w:p w:rsidR="007E25BF" w:rsidRPr="00D831C1" w:rsidRDefault="007E25BF" w:rsidP="007E25BF">
            <w:pPr>
              <w:pStyle w:val="ListParagraph"/>
              <w:numPr>
                <w:ilvl w:val="0"/>
                <w:numId w:val="31"/>
              </w:numPr>
              <w:ind w:left="39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Teknologi proses</w:t>
            </w:r>
          </w:p>
        </w:tc>
        <w:tc>
          <w:tcPr>
            <w:tcW w:w="4774" w:type="dxa"/>
          </w:tcPr>
          <w:p w:rsidR="007E25BF" w:rsidRPr="00346630" w:rsidRDefault="007E25BF" w:rsidP="007E25BF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minyak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atsiri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prosesnya</w:t>
            </w:r>
            <w:proofErr w:type="spellEnd"/>
          </w:p>
        </w:tc>
        <w:tc>
          <w:tcPr>
            <w:tcW w:w="1451" w:type="dxa"/>
          </w:tcPr>
          <w:p w:rsidR="007E25BF" w:rsidRDefault="007E25BF" w:rsidP="007E25BF">
            <w:pPr>
              <w:jc w:val="center"/>
            </w:pPr>
            <w:r w:rsidRPr="009F0C27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E25BF" w:rsidRPr="00346630" w:rsidTr="00DD2DA4">
        <w:trPr>
          <w:jc w:val="center"/>
        </w:trPr>
        <w:tc>
          <w:tcPr>
            <w:tcW w:w="632" w:type="dxa"/>
          </w:tcPr>
          <w:p w:rsidR="007E25BF" w:rsidRDefault="007E25BF" w:rsidP="007E25BF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2307" w:type="dxa"/>
          </w:tcPr>
          <w:p w:rsidR="007E25BF" w:rsidRPr="00977066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Thermal Process Flavor</w:t>
            </w:r>
          </w:p>
        </w:tc>
        <w:tc>
          <w:tcPr>
            <w:tcW w:w="3183" w:type="dxa"/>
          </w:tcPr>
          <w:p w:rsidR="007E25BF" w:rsidRPr="00D831C1" w:rsidRDefault="007E25BF" w:rsidP="007E25BF">
            <w:pPr>
              <w:pStyle w:val="ListParagraph"/>
              <w:numPr>
                <w:ilvl w:val="0"/>
                <w:numId w:val="32"/>
              </w:numPr>
              <w:ind w:left="39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Thermal Process Flavor</w:t>
            </w:r>
          </w:p>
          <w:p w:rsidR="007E25BF" w:rsidRPr="00D831C1" w:rsidRDefault="007E25BF" w:rsidP="007E25BF">
            <w:pPr>
              <w:pStyle w:val="ListParagraph"/>
              <w:numPr>
                <w:ilvl w:val="0"/>
                <w:numId w:val="32"/>
              </w:numPr>
              <w:ind w:left="39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Meat Flavor</w:t>
            </w:r>
          </w:p>
          <w:p w:rsidR="007E25BF" w:rsidRDefault="007E25BF" w:rsidP="007E25BF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</w:tabs>
              <w:ind w:left="677" w:hanging="284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Bahan Baku </w:t>
            </w:r>
          </w:p>
          <w:p w:rsidR="007E25BF" w:rsidRDefault="007E25BF" w:rsidP="007E25BF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</w:tabs>
              <w:ind w:left="677" w:hanging="284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Proses Pembuatan</w:t>
            </w:r>
          </w:p>
          <w:p w:rsidR="007E25BF" w:rsidRPr="00D831C1" w:rsidRDefault="007E25BF" w:rsidP="007E25BF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</w:tabs>
              <w:ind w:left="677" w:hanging="284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Reaksi selama Proses Pembuatan</w:t>
            </w:r>
          </w:p>
        </w:tc>
        <w:tc>
          <w:tcPr>
            <w:tcW w:w="4774" w:type="dxa"/>
          </w:tcPr>
          <w:p w:rsidR="007E25BF" w:rsidRPr="00346630" w:rsidRDefault="007E25BF" w:rsidP="007E25BF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bahan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baku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proses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reaksi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selama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thermal process flavor</w:t>
            </w:r>
          </w:p>
        </w:tc>
        <w:tc>
          <w:tcPr>
            <w:tcW w:w="1451" w:type="dxa"/>
          </w:tcPr>
          <w:p w:rsidR="007E25BF" w:rsidRDefault="007E25BF" w:rsidP="007E25BF">
            <w:pPr>
              <w:jc w:val="center"/>
            </w:pPr>
            <w:r w:rsidRPr="009F0C27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E25BF" w:rsidRPr="00346630" w:rsidTr="00DD2DA4">
        <w:trPr>
          <w:jc w:val="center"/>
        </w:trPr>
        <w:tc>
          <w:tcPr>
            <w:tcW w:w="632" w:type="dxa"/>
          </w:tcPr>
          <w:p w:rsidR="007E25BF" w:rsidRDefault="007E25BF" w:rsidP="007E25BF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2307" w:type="dxa"/>
          </w:tcPr>
          <w:p w:rsidR="007E25BF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D2DA4"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 w:rsidRPr="00DD2DA4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D2DA4">
              <w:rPr>
                <w:rFonts w:ascii="Arial Narrow" w:hAnsi="Arial Narrow" w:cs="Calibri"/>
                <w:sz w:val="24"/>
                <w:szCs w:val="24"/>
              </w:rPr>
              <w:t>Mikroenkapsulasi</w:t>
            </w:r>
            <w:proofErr w:type="spellEnd"/>
            <w:r w:rsidRPr="00DD2DA4">
              <w:rPr>
                <w:rFonts w:ascii="Arial Narrow" w:hAnsi="Arial Narrow" w:cs="Calibri"/>
                <w:sz w:val="24"/>
                <w:szCs w:val="24"/>
              </w:rPr>
              <w:t xml:space="preserve"> Flavor</w:t>
            </w:r>
          </w:p>
        </w:tc>
        <w:tc>
          <w:tcPr>
            <w:tcW w:w="3183" w:type="dxa"/>
          </w:tcPr>
          <w:p w:rsidR="007E25BF" w:rsidRPr="00D831C1" w:rsidRDefault="007E25BF" w:rsidP="007E25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93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eastAsia="Tahoma" w:hAnsi="Arial Narrow" w:cs="Calibri"/>
                <w:sz w:val="24"/>
                <w:szCs w:val="24"/>
              </w:rPr>
              <w:t>Mikroenkapsulasi</w:t>
            </w:r>
          </w:p>
          <w:p w:rsidR="007E25BF" w:rsidRPr="00D831C1" w:rsidRDefault="007E25BF" w:rsidP="007E25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93"/>
              <w:rPr>
                <w:rFonts w:ascii="Arial Narrow" w:eastAsia="Tahoma" w:hAnsi="Arial Narrow" w:cs="Calibri"/>
                <w:sz w:val="24"/>
                <w:szCs w:val="24"/>
              </w:rPr>
            </w:pPr>
            <w:r w:rsidRPr="00D831C1">
              <w:rPr>
                <w:rFonts w:ascii="Arial Narrow" w:eastAsia="Tahoma" w:hAnsi="Arial Narrow" w:cs="Calibri"/>
                <w:sz w:val="24"/>
                <w:szCs w:val="24"/>
              </w:rPr>
              <w:t>Teknik Mikroenkapsulasi</w:t>
            </w:r>
          </w:p>
          <w:p w:rsidR="007E25BF" w:rsidRPr="00427EFC" w:rsidRDefault="007E25BF" w:rsidP="007E25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93"/>
              <w:rPr>
                <w:rFonts w:ascii="Arial Narrow" w:eastAsia="Tahoma" w:hAnsi="Arial Narrow" w:cs="Calibri"/>
                <w:sz w:val="24"/>
                <w:szCs w:val="24"/>
              </w:rPr>
            </w:pPr>
            <w:r w:rsidRPr="00D831C1">
              <w:rPr>
                <w:rFonts w:ascii="Arial Narrow" w:eastAsia="Tahoma" w:hAnsi="Arial Narrow" w:cs="Calibri"/>
                <w:sz w:val="24"/>
                <w:szCs w:val="24"/>
              </w:rPr>
              <w:t>Bahan Penyalut</w:t>
            </w:r>
          </w:p>
          <w:p w:rsidR="007E25BF" w:rsidRPr="00DF4839" w:rsidRDefault="007E25BF" w:rsidP="007E25BF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</w:tcPr>
          <w:p w:rsidR="007E25BF" w:rsidRPr="00346630" w:rsidRDefault="007E25BF" w:rsidP="007E25BF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mikroenkapsulasi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</w:t>
            </w:r>
          </w:p>
        </w:tc>
        <w:tc>
          <w:tcPr>
            <w:tcW w:w="1451" w:type="dxa"/>
          </w:tcPr>
          <w:p w:rsidR="007E25BF" w:rsidRDefault="007E25BF" w:rsidP="007E25BF">
            <w:pPr>
              <w:jc w:val="center"/>
            </w:pPr>
            <w:r w:rsidRPr="009F0C27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E25BF" w:rsidRPr="00346630" w:rsidTr="00DD2DA4">
        <w:trPr>
          <w:jc w:val="center"/>
        </w:trPr>
        <w:tc>
          <w:tcPr>
            <w:tcW w:w="632" w:type="dxa"/>
          </w:tcPr>
          <w:p w:rsidR="007E25BF" w:rsidRDefault="007E25BF" w:rsidP="007E25BF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2307" w:type="dxa"/>
          </w:tcPr>
          <w:p w:rsidR="007E25BF" w:rsidRPr="00DD2DA4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Perisa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Vanila</w:t>
            </w:r>
            <w:proofErr w:type="spellEnd"/>
          </w:p>
        </w:tc>
        <w:tc>
          <w:tcPr>
            <w:tcW w:w="3183" w:type="dxa"/>
          </w:tcPr>
          <w:p w:rsidR="007E25BF" w:rsidRPr="00427EFC" w:rsidRDefault="007E25BF" w:rsidP="007E25BF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Jenis-jenis flavor</w:t>
            </w:r>
          </w:p>
          <w:p w:rsidR="007E25BF" w:rsidRPr="00427EFC" w:rsidRDefault="007E25BF" w:rsidP="007E25BF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Perisa vanilla</w:t>
            </w:r>
          </w:p>
          <w:p w:rsidR="007E25BF" w:rsidRPr="00427EFC" w:rsidRDefault="007E25BF" w:rsidP="007E25BF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Produksi perisa vanilla</w:t>
            </w:r>
          </w:p>
          <w:p w:rsidR="007E25BF" w:rsidRPr="00427EFC" w:rsidRDefault="007E25BF" w:rsidP="007E25BF">
            <w:pPr>
              <w:pStyle w:val="ListParagraph"/>
              <w:numPr>
                <w:ilvl w:val="2"/>
                <w:numId w:val="27"/>
              </w:numPr>
              <w:tabs>
                <w:tab w:val="clear" w:pos="2160"/>
              </w:tabs>
              <w:spacing w:after="0" w:line="240" w:lineRule="auto"/>
              <w:ind w:left="679" w:hanging="284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Ekstraksi</w:t>
            </w:r>
          </w:p>
          <w:p w:rsidR="007E25BF" w:rsidRPr="00427EFC" w:rsidRDefault="007E25BF" w:rsidP="007E25BF">
            <w:pPr>
              <w:pStyle w:val="ListParagraph"/>
              <w:numPr>
                <w:ilvl w:val="2"/>
                <w:numId w:val="27"/>
              </w:numPr>
              <w:tabs>
                <w:tab w:val="clear" w:pos="2160"/>
              </w:tabs>
              <w:spacing w:after="0" w:line="240" w:lineRule="auto"/>
              <w:ind w:left="679" w:hanging="284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Sintetis</w:t>
            </w:r>
          </w:p>
          <w:p w:rsidR="007E25BF" w:rsidRPr="00427EFC" w:rsidRDefault="007E25BF" w:rsidP="007E25BF">
            <w:pPr>
              <w:pStyle w:val="ListParagraph"/>
              <w:numPr>
                <w:ilvl w:val="2"/>
                <w:numId w:val="27"/>
              </w:numPr>
              <w:tabs>
                <w:tab w:val="clear" w:pos="2160"/>
              </w:tabs>
              <w:spacing w:after="0" w:line="240" w:lineRule="auto"/>
              <w:ind w:left="679" w:hanging="284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Bioteknologi</w:t>
            </w:r>
          </w:p>
        </w:tc>
        <w:tc>
          <w:tcPr>
            <w:tcW w:w="4774" w:type="dxa"/>
          </w:tcPr>
          <w:p w:rsidR="007E25BF" w:rsidRPr="00346630" w:rsidRDefault="007E25BF" w:rsidP="007E25BF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produksi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flavor</w:t>
            </w:r>
          </w:p>
        </w:tc>
        <w:tc>
          <w:tcPr>
            <w:tcW w:w="1451" w:type="dxa"/>
          </w:tcPr>
          <w:p w:rsidR="007E25BF" w:rsidRDefault="007E25BF" w:rsidP="007E25BF">
            <w:pPr>
              <w:jc w:val="center"/>
            </w:pPr>
            <w:r w:rsidRPr="009F0C27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E25BF" w:rsidRPr="00346630" w:rsidTr="00DD2DA4">
        <w:trPr>
          <w:jc w:val="center"/>
        </w:trPr>
        <w:tc>
          <w:tcPr>
            <w:tcW w:w="632" w:type="dxa"/>
          </w:tcPr>
          <w:p w:rsidR="007E25BF" w:rsidRDefault="007E25BF" w:rsidP="007E25BF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2307" w:type="dxa"/>
          </w:tcPr>
          <w:p w:rsidR="007E25BF" w:rsidRPr="00DD2DA4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D2DA4"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 w:rsidRPr="00DD2DA4">
              <w:rPr>
                <w:rFonts w:ascii="Arial Narrow" w:hAnsi="Arial Narrow" w:cs="Calibri"/>
                <w:sz w:val="24"/>
                <w:szCs w:val="24"/>
              </w:rPr>
              <w:t xml:space="preserve"> HVP </w:t>
            </w:r>
            <w:proofErr w:type="spellStart"/>
            <w:r w:rsidRPr="00DD2DA4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DD2DA4">
              <w:rPr>
                <w:rFonts w:ascii="Arial Narrow" w:hAnsi="Arial Narrow" w:cs="Calibri"/>
                <w:sz w:val="24"/>
                <w:szCs w:val="24"/>
              </w:rPr>
              <w:t xml:space="preserve"> Yeast Extract</w:t>
            </w:r>
          </w:p>
        </w:tc>
        <w:tc>
          <w:tcPr>
            <w:tcW w:w="3183" w:type="dxa"/>
          </w:tcPr>
          <w:p w:rsidR="007E25BF" w:rsidRPr="00427EFC" w:rsidRDefault="007E25BF" w:rsidP="007E25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0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427EFC">
              <w:rPr>
                <w:rFonts w:ascii="Arial Narrow" w:eastAsia="Tahoma" w:hAnsi="Arial Narrow" w:cs="Calibri"/>
                <w:sz w:val="24"/>
                <w:szCs w:val="24"/>
              </w:rPr>
              <w:t>Pengertian</w:t>
            </w:r>
            <w:r w:rsidRPr="00427EFC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427EFC">
              <w:rPr>
                <w:rFonts w:ascii="Arial Narrow" w:hAnsi="Arial Narrow" w:cs="Calibri"/>
                <w:sz w:val="24"/>
                <w:szCs w:val="24"/>
              </w:rPr>
              <w:t>Hydrolyzed vegetable protein (HVP)</w:t>
            </w:r>
          </w:p>
          <w:p w:rsidR="007E25BF" w:rsidRPr="00427EFC" w:rsidRDefault="007E25BF" w:rsidP="007E25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0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 w:rsidRPr="00427EFC">
              <w:rPr>
                <w:rFonts w:ascii="Arial Narrow" w:hAnsi="Arial Narrow" w:cs="Calibri"/>
                <w:sz w:val="24"/>
                <w:szCs w:val="24"/>
                <w:lang w:val="en-US"/>
              </w:rPr>
              <w:t>Teknologi</w:t>
            </w:r>
            <w:proofErr w:type="spellEnd"/>
            <w:r w:rsidRPr="00427EFC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EFC">
              <w:rPr>
                <w:rFonts w:ascii="Arial Narrow" w:hAnsi="Arial Narrow" w:cs="Calibri"/>
                <w:sz w:val="24"/>
                <w:szCs w:val="24"/>
                <w:lang w:val="en-US"/>
              </w:rPr>
              <w:t>produksi</w:t>
            </w:r>
            <w:proofErr w:type="spellEnd"/>
            <w:r w:rsidRPr="00427EFC"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r w:rsidRPr="00427EFC">
              <w:rPr>
                <w:rFonts w:ascii="Arial Narrow" w:hAnsi="Arial Narrow" w:cs="Calibri"/>
                <w:sz w:val="24"/>
                <w:szCs w:val="24"/>
              </w:rPr>
              <w:t>Hydrolyzed vegetable protein (HVP)</w:t>
            </w:r>
          </w:p>
        </w:tc>
        <w:tc>
          <w:tcPr>
            <w:tcW w:w="4774" w:type="dxa"/>
          </w:tcPr>
          <w:p w:rsidR="007E25BF" w:rsidRPr="00427EFC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pemahaman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mengenai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</w:t>
            </w:r>
            <w:r w:rsidRPr="00977066">
              <w:rPr>
                <w:rFonts w:ascii="Arial Narrow" w:hAnsi="Arial Narrow" w:cs="Calibri"/>
                <w:sz w:val="24"/>
                <w:szCs w:val="24"/>
              </w:rPr>
              <w:t>eknologi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Hydrolyzed vegetable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977066">
              <w:rPr>
                <w:rFonts w:ascii="Arial Narrow" w:hAnsi="Arial Narrow" w:cs="Calibri"/>
                <w:sz w:val="24"/>
                <w:szCs w:val="24"/>
              </w:rPr>
              <w:t>protein (HVP)</w:t>
            </w:r>
          </w:p>
        </w:tc>
        <w:tc>
          <w:tcPr>
            <w:tcW w:w="1451" w:type="dxa"/>
          </w:tcPr>
          <w:p w:rsidR="007E25BF" w:rsidRDefault="007E25BF" w:rsidP="007E25BF">
            <w:pPr>
              <w:jc w:val="center"/>
            </w:pPr>
            <w:r w:rsidRPr="009F0C27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7E25BF" w:rsidRPr="00346630" w:rsidTr="00DD2DA4">
        <w:trPr>
          <w:jc w:val="center"/>
        </w:trPr>
        <w:tc>
          <w:tcPr>
            <w:tcW w:w="632" w:type="dxa"/>
          </w:tcPr>
          <w:p w:rsidR="007E25BF" w:rsidRDefault="007E25BF" w:rsidP="007E25BF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7" w:type="dxa"/>
          </w:tcPr>
          <w:p w:rsidR="007E25BF" w:rsidRPr="00DD2DA4" w:rsidRDefault="007E25BF" w:rsidP="007E25BF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MSG, IMP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GMP</w:t>
            </w:r>
          </w:p>
        </w:tc>
        <w:tc>
          <w:tcPr>
            <w:tcW w:w="3183" w:type="dxa"/>
          </w:tcPr>
          <w:p w:rsidR="007E25BF" w:rsidRPr="00D831C1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Pendahuluan</w:t>
            </w:r>
            <w:proofErr w:type="spellEnd"/>
          </w:p>
          <w:p w:rsidR="007E25BF" w:rsidRPr="00D831C1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Produksi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MSG</w:t>
            </w:r>
          </w:p>
          <w:p w:rsidR="007E25BF" w:rsidRPr="00D831C1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31C1">
              <w:rPr>
                <w:rFonts w:ascii="Arial Narrow" w:hAnsi="Arial Narrow" w:cs="Calibri"/>
                <w:sz w:val="24"/>
                <w:szCs w:val="24"/>
              </w:rPr>
              <w:t>MSG Toxicity</w:t>
            </w:r>
          </w:p>
          <w:p w:rsidR="007E25BF" w:rsidRPr="00427EFC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Aspek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Sensori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Stabilitas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MSG</w:t>
            </w:r>
          </w:p>
          <w:p w:rsidR="007E25BF" w:rsidRPr="00D831C1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Produksi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IMP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GMP</w:t>
            </w:r>
          </w:p>
          <w:p w:rsidR="007E25BF" w:rsidRPr="00D831C1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Toksisitas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IMP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GMP</w:t>
            </w:r>
          </w:p>
          <w:p w:rsidR="007E25BF" w:rsidRPr="00D831C1" w:rsidRDefault="007E25BF" w:rsidP="007E25BF">
            <w:pPr>
              <w:numPr>
                <w:ilvl w:val="0"/>
                <w:numId w:val="33"/>
              </w:numPr>
              <w:spacing w:after="0" w:line="240" w:lineRule="auto"/>
              <w:ind w:left="49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Sifat</w:t>
            </w:r>
            <w:proofErr w:type="spellEnd"/>
            <w:r w:rsidRPr="00D831C1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D831C1">
              <w:rPr>
                <w:rFonts w:ascii="Arial Narrow" w:hAnsi="Arial Narrow" w:cs="Calibri"/>
                <w:sz w:val="24"/>
                <w:szCs w:val="24"/>
              </w:rPr>
              <w:t>Sensori</w:t>
            </w:r>
            <w:proofErr w:type="spellEnd"/>
          </w:p>
          <w:p w:rsidR="007E25BF" w:rsidRPr="00DF4839" w:rsidRDefault="007E25BF" w:rsidP="007E25BF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</w:tcPr>
          <w:p w:rsidR="007E25BF" w:rsidRPr="00346630" w:rsidRDefault="007E25BF" w:rsidP="007E25BF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produksi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MSG, IMP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GMP</w:t>
            </w:r>
          </w:p>
        </w:tc>
        <w:tc>
          <w:tcPr>
            <w:tcW w:w="1451" w:type="dxa"/>
          </w:tcPr>
          <w:p w:rsidR="007E25BF" w:rsidRDefault="007E25BF" w:rsidP="007E25BF">
            <w:pPr>
              <w:jc w:val="center"/>
            </w:pPr>
            <w:r w:rsidRPr="009F0C27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CE3E22" w:rsidRPr="00346630" w:rsidTr="00DD2DA4">
        <w:trPr>
          <w:jc w:val="center"/>
        </w:trPr>
        <w:tc>
          <w:tcPr>
            <w:tcW w:w="632" w:type="dxa"/>
          </w:tcPr>
          <w:p w:rsidR="00CE3E22" w:rsidRDefault="00CE3E22" w:rsidP="00CE3E2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2307" w:type="dxa"/>
          </w:tcPr>
          <w:p w:rsidR="00CE3E22" w:rsidRPr="00977066" w:rsidRDefault="00CE3E22" w:rsidP="00CE3E2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977066">
              <w:rPr>
                <w:rFonts w:ascii="Arial Narrow" w:hAnsi="Arial Narrow" w:cs="Calibri"/>
                <w:sz w:val="24"/>
                <w:szCs w:val="24"/>
              </w:rPr>
              <w:t>Presentasi</w:t>
            </w:r>
            <w:proofErr w:type="spellEnd"/>
            <w:r w:rsidRPr="00977066">
              <w:rPr>
                <w:rFonts w:ascii="Arial Narrow" w:hAnsi="Arial Narrow" w:cs="Calibri"/>
                <w:sz w:val="24"/>
                <w:szCs w:val="24"/>
              </w:rPr>
              <w:t xml:space="preserve"> II</w:t>
            </w:r>
          </w:p>
        </w:tc>
        <w:tc>
          <w:tcPr>
            <w:tcW w:w="3183" w:type="dxa"/>
          </w:tcPr>
          <w:p w:rsidR="00CE3E22" w:rsidRDefault="005A06E4" w:rsidP="00CE3E2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25"/>
              </w:tabs>
              <w:spacing w:after="0" w:line="240" w:lineRule="auto"/>
              <w:ind w:left="125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4774" w:type="dxa"/>
          </w:tcPr>
          <w:p w:rsidR="00CE3E22" w:rsidRPr="00346630" w:rsidRDefault="003D582C" w:rsidP="003D582C">
            <w:pPr>
              <w:spacing w:after="0" w:line="240" w:lineRule="auto"/>
              <w:ind w:left="14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Meningkatkan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sz w:val="24"/>
                <w:szCs w:val="24"/>
              </w:rPr>
              <w:t>softskill</w:t>
            </w:r>
            <w:proofErr w:type="spellEnd"/>
            <w:r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451" w:type="dxa"/>
          </w:tcPr>
          <w:p w:rsidR="00CE3E22" w:rsidRDefault="00CE3E22" w:rsidP="00CE3E22">
            <w:pPr>
              <w:jc w:val="center"/>
            </w:pPr>
            <w:r w:rsidRPr="00353BBC">
              <w:rPr>
                <w:rFonts w:ascii="Arial Narrow" w:hAnsi="Arial Narrow" w:cs="Calibri"/>
                <w:b/>
                <w:sz w:val="24"/>
                <w:szCs w:val="24"/>
              </w:rPr>
              <w:t>K</w:t>
            </w:r>
          </w:p>
        </w:tc>
      </w:tr>
      <w:tr w:rsidR="00060C59" w:rsidRPr="00346630" w:rsidTr="00DD2DA4">
        <w:trPr>
          <w:jc w:val="center"/>
        </w:trPr>
        <w:tc>
          <w:tcPr>
            <w:tcW w:w="632" w:type="dxa"/>
          </w:tcPr>
          <w:p w:rsidR="00060C59" w:rsidRPr="00346630" w:rsidRDefault="00060C59" w:rsidP="007F3A0D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07" w:type="dxa"/>
          </w:tcPr>
          <w:p w:rsidR="00060C59" w:rsidRPr="00977066" w:rsidRDefault="00977066" w:rsidP="008E73C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77066">
              <w:rPr>
                <w:rFonts w:ascii="Arial Narrow" w:hAnsi="Arial Narrow" w:cs="Calibri"/>
                <w:sz w:val="24"/>
                <w:szCs w:val="24"/>
              </w:rPr>
              <w:t>UAS</w:t>
            </w:r>
          </w:p>
        </w:tc>
        <w:tc>
          <w:tcPr>
            <w:tcW w:w="3183" w:type="dxa"/>
          </w:tcPr>
          <w:p w:rsidR="00060C59" w:rsidRPr="00346630" w:rsidRDefault="00060C59" w:rsidP="007F3A0D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74" w:type="dxa"/>
          </w:tcPr>
          <w:p w:rsidR="00060C59" w:rsidRPr="00346630" w:rsidRDefault="00060C59" w:rsidP="007F3A0D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0C59" w:rsidRPr="00346630" w:rsidRDefault="00060C59" w:rsidP="00FA1DA4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756488" w:rsidRDefault="00756488">
      <w:pPr>
        <w:rPr>
          <w:rFonts w:ascii="Arial Narrow" w:hAnsi="Arial Narrow"/>
          <w:sz w:val="24"/>
          <w:szCs w:val="24"/>
        </w:rPr>
      </w:pPr>
    </w:p>
    <w:sectPr w:rsidR="00756488" w:rsidSect="004640B9">
      <w:headerReference w:type="default" r:id="rId8"/>
      <w:pgSz w:w="15840" w:h="12240" w:orient="landscape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3B" w:rsidRDefault="0094263B" w:rsidP="00346630">
      <w:pPr>
        <w:spacing w:after="0" w:line="240" w:lineRule="auto"/>
      </w:pPr>
      <w:r>
        <w:separator/>
      </w:r>
    </w:p>
  </w:endnote>
  <w:endnote w:type="continuationSeparator" w:id="0">
    <w:p w:rsidR="0094263B" w:rsidRDefault="0094263B" w:rsidP="003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3B" w:rsidRDefault="0094263B" w:rsidP="00346630">
      <w:pPr>
        <w:spacing w:after="0" w:line="240" w:lineRule="auto"/>
      </w:pPr>
      <w:r>
        <w:separator/>
      </w:r>
    </w:p>
  </w:footnote>
  <w:footnote w:type="continuationSeparator" w:id="0">
    <w:p w:rsidR="0094263B" w:rsidRDefault="0094263B" w:rsidP="0034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1B00022B01412A8FB8B0A5379AED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654" w:rsidRPr="00391654" w:rsidRDefault="00391654" w:rsidP="003916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Satua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Acara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Perkuliahan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(SAP) SILABUS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61E"/>
    <w:multiLevelType w:val="hybridMultilevel"/>
    <w:tmpl w:val="5A9C7A12"/>
    <w:lvl w:ilvl="0" w:tplc="8EF26A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EC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E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22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6F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4A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8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8B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CB7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9452D"/>
    <w:multiLevelType w:val="hybridMultilevel"/>
    <w:tmpl w:val="34B2E366"/>
    <w:lvl w:ilvl="0" w:tplc="7C68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="Arial Narrow" w:cs="Calibri"/>
      </w:rPr>
    </w:lvl>
    <w:lvl w:ilvl="1" w:tplc="ECDEC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E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22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6F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4A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8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8B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CB7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1309D"/>
    <w:multiLevelType w:val="hybridMultilevel"/>
    <w:tmpl w:val="66CC14FE"/>
    <w:lvl w:ilvl="0" w:tplc="C6C875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1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C5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7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C21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480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AB6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A4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B0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D5E20"/>
    <w:multiLevelType w:val="hybridMultilevel"/>
    <w:tmpl w:val="E69A4574"/>
    <w:lvl w:ilvl="0" w:tplc="83BC5B9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0F5A10A7"/>
    <w:multiLevelType w:val="hybridMultilevel"/>
    <w:tmpl w:val="E5A8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FAC"/>
    <w:multiLevelType w:val="hybridMultilevel"/>
    <w:tmpl w:val="9D52F4D8"/>
    <w:lvl w:ilvl="0" w:tplc="92C63B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923F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62D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41A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2007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D285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666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89F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4C6E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FA477F"/>
    <w:multiLevelType w:val="hybridMultilevel"/>
    <w:tmpl w:val="B0B4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064"/>
    <w:multiLevelType w:val="hybridMultilevel"/>
    <w:tmpl w:val="521C7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8C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alibri"/>
      </w:rPr>
    </w:lvl>
    <w:lvl w:ilvl="2" w:tplc="407AFA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4E8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E13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E2E1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A613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80BC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7EB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96736DD"/>
    <w:multiLevelType w:val="hybridMultilevel"/>
    <w:tmpl w:val="D80E22EE"/>
    <w:lvl w:ilvl="0" w:tplc="8D2C3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2FA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C4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25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F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E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CBE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EEE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638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A2291"/>
    <w:multiLevelType w:val="hybridMultilevel"/>
    <w:tmpl w:val="73FAA154"/>
    <w:lvl w:ilvl="0" w:tplc="407E8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="Arial Narrow" w:cs="Calibri"/>
      </w:rPr>
    </w:lvl>
    <w:lvl w:ilvl="1" w:tplc="1A0E03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4E2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Theme="minorEastAsia" w:hAnsi="Arial Narrow" w:cs="Calibri"/>
      </w:rPr>
    </w:lvl>
    <w:lvl w:ilvl="3" w:tplc="00B69B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C6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21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EE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36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E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5528E"/>
    <w:multiLevelType w:val="hybridMultilevel"/>
    <w:tmpl w:val="9A763B64"/>
    <w:lvl w:ilvl="0" w:tplc="0960F9F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1E3D49FF"/>
    <w:multiLevelType w:val="hybridMultilevel"/>
    <w:tmpl w:val="E612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35E0"/>
    <w:multiLevelType w:val="hybridMultilevel"/>
    <w:tmpl w:val="3FD645FA"/>
    <w:lvl w:ilvl="0" w:tplc="0D7A4F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6B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856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CD7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A10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6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8F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E4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0DB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77F13"/>
    <w:multiLevelType w:val="hybridMultilevel"/>
    <w:tmpl w:val="9E0EE940"/>
    <w:lvl w:ilvl="0" w:tplc="C14C2D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BA7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47F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DC0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A894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E0D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7E2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E44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0862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A7F3A31"/>
    <w:multiLevelType w:val="hybridMultilevel"/>
    <w:tmpl w:val="44A86DE8"/>
    <w:lvl w:ilvl="0" w:tplc="F71ED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C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AC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0C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4A6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69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93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6D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2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C76A3"/>
    <w:multiLevelType w:val="hybridMultilevel"/>
    <w:tmpl w:val="7C4287C2"/>
    <w:lvl w:ilvl="0" w:tplc="5CAC8A92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6">
    <w:nsid w:val="4E0D0CE9"/>
    <w:multiLevelType w:val="hybridMultilevel"/>
    <w:tmpl w:val="0C6C0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A7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47F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DC0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A894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E0D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7E2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E44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0862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0451C5C"/>
    <w:multiLevelType w:val="hybridMultilevel"/>
    <w:tmpl w:val="5900F124"/>
    <w:lvl w:ilvl="0" w:tplc="8264D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C73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41F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F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29B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B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8E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6D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11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C2A5B"/>
    <w:multiLevelType w:val="hybridMultilevel"/>
    <w:tmpl w:val="32D447EE"/>
    <w:lvl w:ilvl="0" w:tplc="0828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4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A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A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4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A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E60FAF"/>
    <w:multiLevelType w:val="hybridMultilevel"/>
    <w:tmpl w:val="B8B458A6"/>
    <w:lvl w:ilvl="0" w:tplc="D69EE9B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D4582"/>
    <w:multiLevelType w:val="hybridMultilevel"/>
    <w:tmpl w:val="B5FE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8194B"/>
    <w:multiLevelType w:val="hybridMultilevel"/>
    <w:tmpl w:val="244E1ACE"/>
    <w:lvl w:ilvl="0" w:tplc="99A6D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EC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CB7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431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EA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2A4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83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C8E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68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C62F1"/>
    <w:multiLevelType w:val="hybridMultilevel"/>
    <w:tmpl w:val="352078E0"/>
    <w:lvl w:ilvl="0" w:tplc="903A8FBA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3">
    <w:nsid w:val="5C5A4160"/>
    <w:multiLevelType w:val="hybridMultilevel"/>
    <w:tmpl w:val="90E899E2"/>
    <w:lvl w:ilvl="0" w:tplc="1A489F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C58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2F6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A36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6E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A5B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4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A2E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E82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72D69"/>
    <w:multiLevelType w:val="hybridMultilevel"/>
    <w:tmpl w:val="8F507FC2"/>
    <w:lvl w:ilvl="0" w:tplc="450428C2">
      <w:start w:val="3"/>
      <w:numFmt w:val="bullet"/>
      <w:lvlText w:val="-"/>
      <w:lvlJc w:val="left"/>
      <w:pPr>
        <w:ind w:left="797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60810CA2"/>
    <w:multiLevelType w:val="hybridMultilevel"/>
    <w:tmpl w:val="9DF8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97E99"/>
    <w:multiLevelType w:val="hybridMultilevel"/>
    <w:tmpl w:val="E4F2C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C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E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22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6F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4A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8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8B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CB7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3008B"/>
    <w:multiLevelType w:val="hybridMultilevel"/>
    <w:tmpl w:val="A394FEEA"/>
    <w:lvl w:ilvl="0" w:tplc="77241C1C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8">
    <w:nsid w:val="65EA06C8"/>
    <w:multiLevelType w:val="hybridMultilevel"/>
    <w:tmpl w:val="C5A4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23F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62D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41A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2007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D285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666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89F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4C6E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AA50588"/>
    <w:multiLevelType w:val="hybridMultilevel"/>
    <w:tmpl w:val="E4F2C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C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E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22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6F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4A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8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8B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CB7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712A7"/>
    <w:multiLevelType w:val="hybridMultilevel"/>
    <w:tmpl w:val="E7C0425C"/>
    <w:lvl w:ilvl="0" w:tplc="450428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401A6"/>
    <w:multiLevelType w:val="hybridMultilevel"/>
    <w:tmpl w:val="2E82AEB8"/>
    <w:lvl w:ilvl="0" w:tplc="D69EE9BA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2">
    <w:nsid w:val="7F041490"/>
    <w:multiLevelType w:val="hybridMultilevel"/>
    <w:tmpl w:val="1F821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C1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C5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7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C21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480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AB6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A4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B0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18"/>
  </w:num>
  <w:num w:numId="5">
    <w:abstractNumId w:val="24"/>
  </w:num>
  <w:num w:numId="6">
    <w:abstractNumId w:val="5"/>
  </w:num>
  <w:num w:numId="7">
    <w:abstractNumId w:val="28"/>
  </w:num>
  <w:num w:numId="8">
    <w:abstractNumId w:val="7"/>
  </w:num>
  <w:num w:numId="9">
    <w:abstractNumId w:val="13"/>
  </w:num>
  <w:num w:numId="10">
    <w:abstractNumId w:val="16"/>
  </w:num>
  <w:num w:numId="11">
    <w:abstractNumId w:val="2"/>
  </w:num>
  <w:num w:numId="12">
    <w:abstractNumId w:val="32"/>
  </w:num>
  <w:num w:numId="13">
    <w:abstractNumId w:val="0"/>
  </w:num>
  <w:num w:numId="14">
    <w:abstractNumId w:val="29"/>
  </w:num>
  <w:num w:numId="15">
    <w:abstractNumId w:val="26"/>
  </w:num>
  <w:num w:numId="16">
    <w:abstractNumId w:val="1"/>
  </w:num>
  <w:num w:numId="17">
    <w:abstractNumId w:val="3"/>
  </w:num>
  <w:num w:numId="18">
    <w:abstractNumId w:val="31"/>
  </w:num>
  <w:num w:numId="19">
    <w:abstractNumId w:val="15"/>
  </w:num>
  <w:num w:numId="20">
    <w:abstractNumId w:val="22"/>
  </w:num>
  <w:num w:numId="21">
    <w:abstractNumId w:val="27"/>
  </w:num>
  <w:num w:numId="22">
    <w:abstractNumId w:val="23"/>
  </w:num>
  <w:num w:numId="23">
    <w:abstractNumId w:val="11"/>
  </w:num>
  <w:num w:numId="24">
    <w:abstractNumId w:val="21"/>
  </w:num>
  <w:num w:numId="25">
    <w:abstractNumId w:val="14"/>
  </w:num>
  <w:num w:numId="26">
    <w:abstractNumId w:val="17"/>
  </w:num>
  <w:num w:numId="27">
    <w:abstractNumId w:val="9"/>
  </w:num>
  <w:num w:numId="28">
    <w:abstractNumId w:val="8"/>
  </w:num>
  <w:num w:numId="29">
    <w:abstractNumId w:val="12"/>
  </w:num>
  <w:num w:numId="30">
    <w:abstractNumId w:val="20"/>
  </w:num>
  <w:num w:numId="31">
    <w:abstractNumId w:val="6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0"/>
    <w:rsid w:val="0001161B"/>
    <w:rsid w:val="0001254C"/>
    <w:rsid w:val="00052C30"/>
    <w:rsid w:val="00060C59"/>
    <w:rsid w:val="0006498C"/>
    <w:rsid w:val="00092475"/>
    <w:rsid w:val="0009456E"/>
    <w:rsid w:val="0009670A"/>
    <w:rsid w:val="000C138F"/>
    <w:rsid w:val="000D6AEE"/>
    <w:rsid w:val="000F55A3"/>
    <w:rsid w:val="0012471A"/>
    <w:rsid w:val="00136BD2"/>
    <w:rsid w:val="00151DFE"/>
    <w:rsid w:val="001B4DE6"/>
    <w:rsid w:val="001B5DF8"/>
    <w:rsid w:val="001F5E75"/>
    <w:rsid w:val="00216D3C"/>
    <w:rsid w:val="002346A4"/>
    <w:rsid w:val="00252AD3"/>
    <w:rsid w:val="002847D8"/>
    <w:rsid w:val="0029519C"/>
    <w:rsid w:val="002A60D4"/>
    <w:rsid w:val="002D1509"/>
    <w:rsid w:val="002F0A00"/>
    <w:rsid w:val="002F0D70"/>
    <w:rsid w:val="00302028"/>
    <w:rsid w:val="003240D8"/>
    <w:rsid w:val="00346630"/>
    <w:rsid w:val="00353FCB"/>
    <w:rsid w:val="003610DA"/>
    <w:rsid w:val="00385D67"/>
    <w:rsid w:val="00391654"/>
    <w:rsid w:val="00395F6D"/>
    <w:rsid w:val="003A4ED9"/>
    <w:rsid w:val="003B4554"/>
    <w:rsid w:val="003C0779"/>
    <w:rsid w:val="003D040B"/>
    <w:rsid w:val="003D06B7"/>
    <w:rsid w:val="003D582C"/>
    <w:rsid w:val="003E4553"/>
    <w:rsid w:val="004040A8"/>
    <w:rsid w:val="00416882"/>
    <w:rsid w:val="00424A43"/>
    <w:rsid w:val="00427EFC"/>
    <w:rsid w:val="00431873"/>
    <w:rsid w:val="004419B5"/>
    <w:rsid w:val="004640B9"/>
    <w:rsid w:val="00465710"/>
    <w:rsid w:val="00475147"/>
    <w:rsid w:val="004834F5"/>
    <w:rsid w:val="004C0B36"/>
    <w:rsid w:val="004D27E5"/>
    <w:rsid w:val="004D5C0E"/>
    <w:rsid w:val="004F643B"/>
    <w:rsid w:val="00522F60"/>
    <w:rsid w:val="005816F3"/>
    <w:rsid w:val="00582342"/>
    <w:rsid w:val="005A06E4"/>
    <w:rsid w:val="005B4995"/>
    <w:rsid w:val="005E5381"/>
    <w:rsid w:val="00656A02"/>
    <w:rsid w:val="006843B4"/>
    <w:rsid w:val="006F08BB"/>
    <w:rsid w:val="00711910"/>
    <w:rsid w:val="00756488"/>
    <w:rsid w:val="00795B0E"/>
    <w:rsid w:val="007A7B5B"/>
    <w:rsid w:val="007C13B2"/>
    <w:rsid w:val="007D31C6"/>
    <w:rsid w:val="007E25BF"/>
    <w:rsid w:val="007F3A0D"/>
    <w:rsid w:val="007F75DE"/>
    <w:rsid w:val="00801113"/>
    <w:rsid w:val="00860D22"/>
    <w:rsid w:val="008663F3"/>
    <w:rsid w:val="008864FB"/>
    <w:rsid w:val="008A7AD2"/>
    <w:rsid w:val="008D4BB7"/>
    <w:rsid w:val="008E098E"/>
    <w:rsid w:val="008E73CA"/>
    <w:rsid w:val="0094263B"/>
    <w:rsid w:val="009649E0"/>
    <w:rsid w:val="00966D23"/>
    <w:rsid w:val="00974F3C"/>
    <w:rsid w:val="00975161"/>
    <w:rsid w:val="00977066"/>
    <w:rsid w:val="00983389"/>
    <w:rsid w:val="00983FA1"/>
    <w:rsid w:val="009C7197"/>
    <w:rsid w:val="009F21D5"/>
    <w:rsid w:val="00A0225A"/>
    <w:rsid w:val="00A239A7"/>
    <w:rsid w:val="00A30315"/>
    <w:rsid w:val="00A40206"/>
    <w:rsid w:val="00A42DF1"/>
    <w:rsid w:val="00A442B7"/>
    <w:rsid w:val="00A45E14"/>
    <w:rsid w:val="00A65D09"/>
    <w:rsid w:val="00A71533"/>
    <w:rsid w:val="00A85570"/>
    <w:rsid w:val="00A87724"/>
    <w:rsid w:val="00AA19AC"/>
    <w:rsid w:val="00AE1CCF"/>
    <w:rsid w:val="00AF429F"/>
    <w:rsid w:val="00B016A7"/>
    <w:rsid w:val="00B6554D"/>
    <w:rsid w:val="00B774F1"/>
    <w:rsid w:val="00BA298A"/>
    <w:rsid w:val="00BA5E08"/>
    <w:rsid w:val="00BB0E2C"/>
    <w:rsid w:val="00BC35F5"/>
    <w:rsid w:val="00BF4E93"/>
    <w:rsid w:val="00C03880"/>
    <w:rsid w:val="00C04BA5"/>
    <w:rsid w:val="00C3074B"/>
    <w:rsid w:val="00C45DEC"/>
    <w:rsid w:val="00CB6332"/>
    <w:rsid w:val="00CE3E22"/>
    <w:rsid w:val="00CE4D92"/>
    <w:rsid w:val="00D1423B"/>
    <w:rsid w:val="00D206CA"/>
    <w:rsid w:val="00D572F6"/>
    <w:rsid w:val="00D60C8D"/>
    <w:rsid w:val="00D711A0"/>
    <w:rsid w:val="00D831C1"/>
    <w:rsid w:val="00D92678"/>
    <w:rsid w:val="00D92F98"/>
    <w:rsid w:val="00DD20C1"/>
    <w:rsid w:val="00DD2DA4"/>
    <w:rsid w:val="00DF4839"/>
    <w:rsid w:val="00E00943"/>
    <w:rsid w:val="00E05D40"/>
    <w:rsid w:val="00E16314"/>
    <w:rsid w:val="00E8584D"/>
    <w:rsid w:val="00E864BD"/>
    <w:rsid w:val="00E93E18"/>
    <w:rsid w:val="00ED48CF"/>
    <w:rsid w:val="00ED4F70"/>
    <w:rsid w:val="00F14DF2"/>
    <w:rsid w:val="00F32635"/>
    <w:rsid w:val="00F761DB"/>
    <w:rsid w:val="00FC2FC7"/>
    <w:rsid w:val="00FD660A"/>
    <w:rsid w:val="00FE4CCF"/>
    <w:rsid w:val="00FF41D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1570E-0259-42A5-BBA1-36B3085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00"/>
    <w:pPr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307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30"/>
  </w:style>
  <w:style w:type="paragraph" w:styleId="Footer">
    <w:name w:val="footer"/>
    <w:basedOn w:val="Normal"/>
    <w:link w:val="FooterChar"/>
    <w:uiPriority w:val="99"/>
    <w:unhideWhenUsed/>
    <w:rsid w:val="0034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30"/>
  </w:style>
  <w:style w:type="table" w:styleId="TableGrid">
    <w:name w:val="Table Grid"/>
    <w:basedOn w:val="TableNormal"/>
    <w:uiPriority w:val="59"/>
    <w:rsid w:val="0075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24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1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5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4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1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1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273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36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27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0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4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4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1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9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1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8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2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2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25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1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411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422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B00022B01412A8FB8B0A5379A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1BC2-2823-4CB5-B497-002EF82C136E}"/>
      </w:docPartPr>
      <w:docPartBody>
        <w:p w:rsidR="00574998" w:rsidRDefault="00F66923" w:rsidP="00F66923">
          <w:pPr>
            <w:pStyle w:val="361B00022B01412A8FB8B0A5379AED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3"/>
    <w:rsid w:val="00134F48"/>
    <w:rsid w:val="00150F30"/>
    <w:rsid w:val="00353253"/>
    <w:rsid w:val="00381888"/>
    <w:rsid w:val="003F5BC8"/>
    <w:rsid w:val="00430D2F"/>
    <w:rsid w:val="00574998"/>
    <w:rsid w:val="00655FC7"/>
    <w:rsid w:val="00667ED7"/>
    <w:rsid w:val="006C67BD"/>
    <w:rsid w:val="006D1142"/>
    <w:rsid w:val="0070671C"/>
    <w:rsid w:val="00A50A0E"/>
    <w:rsid w:val="00B4060E"/>
    <w:rsid w:val="00B61595"/>
    <w:rsid w:val="00C0726B"/>
    <w:rsid w:val="00C50FE6"/>
    <w:rsid w:val="00C91603"/>
    <w:rsid w:val="00CA6456"/>
    <w:rsid w:val="00DB0A57"/>
    <w:rsid w:val="00DC016E"/>
    <w:rsid w:val="00F134C5"/>
    <w:rsid w:val="00F447AD"/>
    <w:rsid w:val="00F66923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B00022B01412A8FB8B0A5379AED7D">
    <w:name w:val="361B00022B01412A8FB8B0A5379AED7D"/>
    <w:rsid w:val="00F6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10EA-CB3F-40CF-BF84-69ECC470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 Acara Perkuliahan (SAP) SILABUS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 Acara Perkuliahan (SAP) SILABUS</dc:title>
  <dc:creator>User</dc:creator>
  <cp:lastModifiedBy>user</cp:lastModifiedBy>
  <cp:revision>37</cp:revision>
  <cp:lastPrinted>2014-10-14T07:52:00Z</cp:lastPrinted>
  <dcterms:created xsi:type="dcterms:W3CDTF">2015-09-20T02:48:00Z</dcterms:created>
  <dcterms:modified xsi:type="dcterms:W3CDTF">2018-03-07T08:01:00Z</dcterms:modified>
</cp:coreProperties>
</file>