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4E" w:rsidRDefault="00145F4E" w:rsidP="00145F4E">
      <w:pPr>
        <w:jc w:val="center"/>
        <w:rPr>
          <w:rFonts w:ascii="Times New Roman" w:hAnsi="Times New Roman"/>
          <w:b/>
          <w:sz w:val="24"/>
        </w:rPr>
      </w:pPr>
    </w:p>
    <w:p w:rsidR="00145F4E" w:rsidRDefault="00145F4E" w:rsidP="00145F4E">
      <w:pPr>
        <w:jc w:val="center"/>
        <w:rPr>
          <w:rFonts w:ascii="Times New Roman" w:hAnsi="Times New Roman"/>
          <w:b/>
          <w:sz w:val="24"/>
        </w:rPr>
      </w:pPr>
    </w:p>
    <w:p w:rsidR="00145F4E" w:rsidRDefault="00145F4E" w:rsidP="00145F4E">
      <w:pPr>
        <w:jc w:val="center"/>
        <w:rPr>
          <w:rFonts w:ascii="Times New Roman" w:hAnsi="Times New Roman"/>
          <w:b/>
          <w:sz w:val="24"/>
        </w:rPr>
      </w:pPr>
    </w:p>
    <w:p w:rsidR="00145F4E" w:rsidRPr="00E45D14" w:rsidRDefault="00145F4E" w:rsidP="00145F4E">
      <w:pPr>
        <w:jc w:val="center"/>
        <w:rPr>
          <w:rFonts w:ascii="Times New Roman" w:hAnsi="Times New Roman"/>
          <w:b/>
          <w:sz w:val="24"/>
        </w:rPr>
      </w:pPr>
      <w:r w:rsidRPr="00E45D14">
        <w:rPr>
          <w:rFonts w:ascii="Times New Roman" w:hAnsi="Times New Roman"/>
          <w:b/>
          <w:sz w:val="24"/>
        </w:rPr>
        <w:t>KONTRAK PERKULIAHAN</w:t>
      </w:r>
    </w:p>
    <w:p w:rsidR="0038588B" w:rsidRDefault="003858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BE53DF" w:rsidRPr="005B3ACA" w:rsidTr="00EC020A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BE53DF" w:rsidRPr="005B3ACA" w:rsidRDefault="00BE53DF" w:rsidP="00EC020A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BE53DF" w:rsidRPr="005B3ACA" w:rsidTr="00EC020A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BE53DF" w:rsidRPr="005B3ACA" w:rsidRDefault="00BE53DF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BE53DF" w:rsidRPr="005B3ACA" w:rsidTr="00EC020A">
        <w:trPr>
          <w:jc w:val="center"/>
        </w:trPr>
        <w:tc>
          <w:tcPr>
            <w:tcW w:w="2255" w:type="dxa"/>
            <w:shd w:val="clear" w:color="auto" w:fill="E6E6E6"/>
          </w:tcPr>
          <w:p w:rsidR="00BE53DF" w:rsidRPr="005B3ACA" w:rsidRDefault="00BE53DF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Kode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  <w:tc>
          <w:tcPr>
            <w:tcW w:w="2142" w:type="dxa"/>
            <w:gridSpan w:val="2"/>
            <w:shd w:val="clear" w:color="auto" w:fill="E6E6E6"/>
          </w:tcPr>
          <w:p w:rsidR="00BE53DF" w:rsidRPr="005B3ACA" w:rsidRDefault="00BE53DF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Bobot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SKS</w:t>
            </w:r>
          </w:p>
        </w:tc>
        <w:tc>
          <w:tcPr>
            <w:tcW w:w="1672" w:type="dxa"/>
            <w:gridSpan w:val="2"/>
            <w:shd w:val="clear" w:color="auto" w:fill="E6E6E6"/>
          </w:tcPr>
          <w:p w:rsidR="00BE53DF" w:rsidRPr="005B3ACA" w:rsidRDefault="00BE53DF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shd w:val="clear" w:color="auto" w:fill="E6E6E6"/>
          </w:tcPr>
          <w:p w:rsidR="00BE53DF" w:rsidRPr="005B3ACA" w:rsidRDefault="00BE53DF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Sifat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</w:tr>
      <w:tr w:rsidR="00BE53DF" w:rsidRPr="005B3ACA" w:rsidTr="00EC020A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</w:tcPr>
          <w:p w:rsidR="00BE53DF" w:rsidRPr="005B3ACA" w:rsidRDefault="00BE53DF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Cs/>
                <w:sz w:val="18"/>
                <w:szCs w:val="18"/>
              </w:rPr>
              <w:t>SI3103</w:t>
            </w:r>
          </w:p>
        </w:tc>
        <w:tc>
          <w:tcPr>
            <w:tcW w:w="2142" w:type="dxa"/>
            <w:gridSpan w:val="2"/>
          </w:tcPr>
          <w:p w:rsidR="00BE53DF" w:rsidRPr="005B3ACA" w:rsidRDefault="00BE53DF" w:rsidP="00EC020A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2"/>
          </w:tcPr>
          <w:p w:rsidR="00BE53DF" w:rsidRPr="005B3ACA" w:rsidRDefault="00BE53DF" w:rsidP="00EC020A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V</w:t>
            </w:r>
          </w:p>
        </w:tc>
        <w:tc>
          <w:tcPr>
            <w:tcW w:w="2655" w:type="dxa"/>
            <w:gridSpan w:val="2"/>
          </w:tcPr>
          <w:p w:rsidR="00BE53DF" w:rsidRPr="005B3ACA" w:rsidRDefault="00BE53DF" w:rsidP="00EC020A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Wajib</w:t>
            </w:r>
            <w:proofErr w:type="spellEnd"/>
          </w:p>
        </w:tc>
      </w:tr>
      <w:tr w:rsidR="00BE53DF" w:rsidRPr="005B3ACA" w:rsidTr="00EC020A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Nama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  <w:tc>
          <w:tcPr>
            <w:tcW w:w="6469" w:type="dxa"/>
            <w:gridSpan w:val="6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Metodologi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Penelitian</w:t>
            </w:r>
            <w:proofErr w:type="spellEnd"/>
          </w:p>
        </w:tc>
      </w:tr>
      <w:tr w:rsidR="00BE53DF" w:rsidRPr="005B3ACA" w:rsidTr="00EC020A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Research Methodology</w:t>
            </w:r>
          </w:p>
        </w:tc>
      </w:tr>
      <w:tr w:rsidR="00BE53DF" w:rsidRPr="005B3ACA" w:rsidTr="00EC020A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Sifat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Perkuliahan</w:t>
            </w:r>
            <w:proofErr w:type="spellEnd"/>
          </w:p>
        </w:tc>
        <w:tc>
          <w:tcPr>
            <w:tcW w:w="6469" w:type="dxa"/>
            <w:gridSpan w:val="6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Teori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BE53DF" w:rsidRPr="005B3ACA" w:rsidTr="00EC020A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  <w:proofErr w:type="spellEnd"/>
          </w:p>
        </w:tc>
        <w:tc>
          <w:tcPr>
            <w:tcW w:w="6469" w:type="dxa"/>
            <w:gridSpan w:val="6"/>
          </w:tcPr>
          <w:p w:rsidR="00BE53DF" w:rsidRPr="005B3ACA" w:rsidRDefault="00BE53DF" w:rsidP="00EC020A">
            <w:pPr>
              <w:spacing w:after="240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Metode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penelitian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kualitatif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kuantitatif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memilih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topik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studi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kasus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serta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pembimbing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penulisan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proposal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penelitian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proses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penelitian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metode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analisis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data,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penulisan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hasil-hasil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penelitian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</w:tr>
      <w:tr w:rsidR="00BE53DF" w:rsidRPr="005B3ACA" w:rsidTr="00EC020A">
        <w:trPr>
          <w:trHeight w:val="730"/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Tujuan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Instruksional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Umum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(TIU)</w:t>
            </w:r>
          </w:p>
        </w:tc>
        <w:tc>
          <w:tcPr>
            <w:tcW w:w="6469" w:type="dxa"/>
            <w:gridSpan w:val="6"/>
          </w:tcPr>
          <w:p w:rsidR="00BE53DF" w:rsidRPr="005B3ACA" w:rsidRDefault="00BE53DF" w:rsidP="00EC020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40" w:line="240" w:lineRule="auto"/>
              <w:ind w:left="265" w:hanging="265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Membekali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dengan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berbagai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metoda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penelitian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di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bidang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sains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komputer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  <w:p w:rsidR="00BE53DF" w:rsidRPr="005B3ACA" w:rsidRDefault="00BE53DF" w:rsidP="00EC020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40" w:line="240" w:lineRule="auto"/>
              <w:ind w:left="265" w:hanging="265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Mengembangkan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ketrampilan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untuk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mendesain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metode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empiris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penelitian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sains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komputer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untuk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eksperimen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studi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kasus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  <w:p w:rsidR="00BE53DF" w:rsidRPr="005B3ACA" w:rsidRDefault="00BE53DF" w:rsidP="00EC020A">
            <w:pPr>
              <w:pStyle w:val="ListParagraph"/>
              <w:widowControl w:val="0"/>
              <w:numPr>
                <w:ilvl w:val="0"/>
                <w:numId w:val="1"/>
              </w:numPr>
              <w:spacing w:after="240" w:line="240" w:lineRule="auto"/>
              <w:ind w:left="265" w:hanging="265"/>
              <w:rPr>
                <w:rFonts w:cs="Calibri"/>
                <w:sz w:val="18"/>
                <w:szCs w:val="18"/>
                <w:lang w:val="sv-SE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Mengembangkan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ketrampilan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untuk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melakukan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penelitian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secara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mandiri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</w:tr>
      <w:tr w:rsidR="00BE53DF" w:rsidRPr="005B3ACA" w:rsidTr="00EC020A">
        <w:trPr>
          <w:trHeight w:val="730"/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BE53DF" w:rsidRPr="005B3ACA" w:rsidRDefault="00BE53DF" w:rsidP="00EC020A">
            <w:pPr>
              <w:pStyle w:val="NoSpacing"/>
              <w:spacing w:before="120" w:after="12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</w:rPr>
              <w:t>Setelah mengikuti kuliah ini siswa</w:t>
            </w:r>
            <w:r w:rsidRPr="005B3ACA">
              <w:rPr>
                <w:rFonts w:cs="Calibri"/>
                <w:sz w:val="18"/>
                <w:szCs w:val="18"/>
                <w:lang w:val="en-US"/>
              </w:rPr>
              <w:t>:</w:t>
            </w:r>
          </w:p>
          <w:p w:rsidR="00BE53DF" w:rsidRPr="005B3ACA" w:rsidRDefault="00BE53DF" w:rsidP="00EC020A">
            <w:pPr>
              <w:pStyle w:val="NoSpacing"/>
              <w:numPr>
                <w:ilvl w:val="0"/>
                <w:numId w:val="2"/>
              </w:numPr>
              <w:spacing w:before="120" w:after="120"/>
              <w:ind w:left="265" w:hanging="265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memiliki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pemahaman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konseptual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cukup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untuk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mengevaluasi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secara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kritis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hasil-hasil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peluang-peluang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ada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 </w:t>
            </w:r>
          </w:p>
          <w:p w:rsidR="00BE53DF" w:rsidRPr="005B3ACA" w:rsidRDefault="00BE53DF" w:rsidP="00EC020A">
            <w:pPr>
              <w:pStyle w:val="NoSpacing"/>
              <w:numPr>
                <w:ilvl w:val="0"/>
                <w:numId w:val="2"/>
              </w:numPr>
              <w:spacing w:before="120" w:after="120"/>
              <w:ind w:left="265" w:hanging="265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membuat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proposal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menjalankannya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dengan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metodologi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sesuai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,  </w:t>
            </w:r>
          </w:p>
          <w:p w:rsidR="00BE53DF" w:rsidRPr="005B3ACA" w:rsidRDefault="00BE53DF" w:rsidP="00EC020A">
            <w:pPr>
              <w:pStyle w:val="ListParagraph"/>
              <w:widowControl w:val="0"/>
              <w:numPr>
                <w:ilvl w:val="0"/>
                <w:numId w:val="2"/>
              </w:numPr>
              <w:spacing w:after="240" w:line="240" w:lineRule="auto"/>
              <w:ind w:left="259" w:hanging="259"/>
              <w:rPr>
                <w:rFonts w:cs="Calibri"/>
                <w:sz w:val="18"/>
                <w:szCs w:val="18"/>
                <w:lang w:val="sv-SE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mengkomunikasikan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ide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hasil-hasil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penelitian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secara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efektif</w:t>
            </w:r>
            <w:proofErr w:type="spellEnd"/>
          </w:p>
        </w:tc>
      </w:tr>
      <w:tr w:rsidR="00BE53DF" w:rsidRPr="005B3ACA" w:rsidTr="00EC020A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</w:p>
        </w:tc>
      </w:tr>
      <w:tr w:rsidR="00BE53DF" w:rsidRPr="005B3ACA" w:rsidTr="00EC020A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BE53DF" w:rsidRPr="005B3ACA" w:rsidTr="00EC020A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Penulisan Makalah Ilmiah</w:t>
            </w:r>
          </w:p>
        </w:tc>
        <w:tc>
          <w:tcPr>
            <w:tcW w:w="720" w:type="dxa"/>
            <w:gridSpan w:val="2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40%</w:t>
            </w:r>
          </w:p>
        </w:tc>
        <w:tc>
          <w:tcPr>
            <w:tcW w:w="2496" w:type="dxa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BE53DF" w:rsidRPr="005B3ACA" w:rsidTr="00EC020A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Penulisan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Proposal</w:t>
            </w:r>
          </w:p>
        </w:tc>
        <w:tc>
          <w:tcPr>
            <w:tcW w:w="720" w:type="dxa"/>
            <w:gridSpan w:val="2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40%</w:t>
            </w:r>
          </w:p>
        </w:tc>
        <w:tc>
          <w:tcPr>
            <w:tcW w:w="2496" w:type="dxa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BE53DF" w:rsidRPr="005B3ACA" w:rsidTr="00EC020A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BE53DF" w:rsidRPr="005B3ACA" w:rsidRDefault="00BE53DF" w:rsidP="00EC020A">
            <w:pPr>
              <w:spacing w:after="240"/>
              <w:rPr>
                <w:rFonts w:cs="Calibri"/>
                <w:color w:val="000000"/>
                <w:sz w:val="18"/>
                <w:szCs w:val="18"/>
              </w:rPr>
            </w:pPr>
            <w:r w:rsidRPr="005B3ACA">
              <w:rPr>
                <w:rFonts w:cs="Calibri"/>
                <w:color w:val="000000"/>
                <w:sz w:val="18"/>
                <w:szCs w:val="18"/>
              </w:rPr>
              <w:t>Larry B. Christensen, R. Burke Johnson and Lisa A. Turner Research Methods, Design, and Analysis, 11th Edition, Allyn and Bacon; 11 edition (2010)</w:t>
            </w:r>
          </w:p>
        </w:tc>
      </w:tr>
      <w:tr w:rsidR="00BE53DF" w:rsidRPr="005B3ACA" w:rsidTr="00EC020A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Hari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: </w:t>
            </w:r>
          </w:p>
        </w:tc>
        <w:tc>
          <w:tcPr>
            <w:tcW w:w="2181" w:type="dxa"/>
            <w:gridSpan w:val="3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Pukul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2655" w:type="dxa"/>
            <w:gridSpan w:val="2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Ruang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:</w:t>
            </w:r>
          </w:p>
        </w:tc>
      </w:tr>
      <w:tr w:rsidR="00BE53DF" w:rsidRPr="005B3ACA" w:rsidTr="00EC020A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145F4E" w:rsidRDefault="00145F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00"/>
        <w:gridCol w:w="2160"/>
        <w:gridCol w:w="3060"/>
        <w:gridCol w:w="1080"/>
      </w:tblGrid>
      <w:tr w:rsidR="00BE53DF" w:rsidRPr="005B3ACA" w:rsidTr="00EC020A">
        <w:trPr>
          <w:jc w:val="center"/>
        </w:trPr>
        <w:tc>
          <w:tcPr>
            <w:tcW w:w="8811" w:type="dxa"/>
            <w:gridSpan w:val="5"/>
            <w:shd w:val="clear" w:color="auto" w:fill="365F91"/>
          </w:tcPr>
          <w:p w:rsidR="00BE53DF" w:rsidRPr="005B3ACA" w:rsidRDefault="00BE53DF" w:rsidP="00EC020A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  <w:r w:rsidRPr="005B3ACA">
              <w:rPr>
                <w:rFonts w:cs="Calibri"/>
                <w:color w:val="FFFFFF"/>
                <w:sz w:val="18"/>
                <w:szCs w:val="18"/>
                <w:lang w:val="id-ID"/>
              </w:rPr>
              <w:t>I</w:t>
            </w:r>
          </w:p>
        </w:tc>
      </w:tr>
      <w:tr w:rsidR="00BE53DF" w:rsidRPr="005B3ACA" w:rsidTr="00EC020A">
        <w:trPr>
          <w:jc w:val="center"/>
        </w:trPr>
        <w:tc>
          <w:tcPr>
            <w:tcW w:w="8811" w:type="dxa"/>
            <w:gridSpan w:val="5"/>
            <w:shd w:val="clear" w:color="auto" w:fill="auto"/>
          </w:tcPr>
          <w:p w:rsidR="00BE53DF" w:rsidRPr="005B3ACA" w:rsidRDefault="00BE53DF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SATUAN ACARA PERKULIAHAN</w:t>
            </w:r>
          </w:p>
        </w:tc>
      </w:tr>
      <w:tr w:rsidR="00BE53DF" w:rsidRPr="005B3ACA" w:rsidTr="00EC020A">
        <w:trPr>
          <w:jc w:val="center"/>
        </w:trPr>
        <w:tc>
          <w:tcPr>
            <w:tcW w:w="2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Kode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Kuliah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5B3ACA">
              <w:rPr>
                <w:rFonts w:cs="Calibri"/>
                <w:bCs/>
                <w:sz w:val="18"/>
                <w:szCs w:val="18"/>
              </w:rPr>
              <w:t>SI3103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53DF" w:rsidRPr="005B3ACA" w:rsidRDefault="00BE53DF" w:rsidP="00EC020A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Nama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Mata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Kuliah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: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Metodologi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Penelitian</w:t>
            </w:r>
            <w:proofErr w:type="spellEnd"/>
          </w:p>
        </w:tc>
      </w:tr>
      <w:tr w:rsidR="00BE53D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" w:type="dxa"/>
            <w:shd w:val="clear" w:color="auto" w:fill="EEECE1"/>
          </w:tcPr>
          <w:p w:rsidR="00BE53DF" w:rsidRPr="00906B29" w:rsidRDefault="00BE53DF" w:rsidP="00EC020A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Mg </w:t>
            </w:r>
            <w:r w:rsidRPr="005B3ACA">
              <w:rPr>
                <w:rFonts w:cs="Calibri"/>
                <w:b/>
                <w:sz w:val="18"/>
                <w:szCs w:val="18"/>
                <w:lang w:val="en-US"/>
              </w:rPr>
              <w:t>g</w:t>
            </w:r>
          </w:p>
        </w:tc>
        <w:tc>
          <w:tcPr>
            <w:tcW w:w="1800" w:type="dxa"/>
            <w:shd w:val="clear" w:color="auto" w:fill="EEECE1"/>
          </w:tcPr>
          <w:p w:rsidR="00BE53DF" w:rsidRPr="00EB3B21" w:rsidRDefault="00BE53DF" w:rsidP="00EC020A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Topik</w:t>
            </w:r>
          </w:p>
        </w:tc>
        <w:tc>
          <w:tcPr>
            <w:tcW w:w="2160" w:type="dxa"/>
            <w:shd w:val="clear" w:color="auto" w:fill="EEECE1"/>
          </w:tcPr>
          <w:p w:rsidR="00BE53DF" w:rsidRPr="00EB3B21" w:rsidRDefault="00BE53DF" w:rsidP="00EC020A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Sub Topik</w:t>
            </w:r>
          </w:p>
        </w:tc>
        <w:tc>
          <w:tcPr>
            <w:tcW w:w="3060" w:type="dxa"/>
            <w:shd w:val="clear" w:color="auto" w:fill="EEECE1"/>
          </w:tcPr>
          <w:p w:rsidR="00BE53DF" w:rsidRPr="00EB3B21" w:rsidRDefault="00BE53DF" w:rsidP="00EC020A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Tujuan Instruksional Khusus (TIK)</w:t>
            </w:r>
          </w:p>
        </w:tc>
        <w:tc>
          <w:tcPr>
            <w:tcW w:w="1080" w:type="dxa"/>
            <w:shd w:val="clear" w:color="auto" w:fill="EEECE1"/>
          </w:tcPr>
          <w:p w:rsidR="00BE53DF" w:rsidRPr="00906B29" w:rsidRDefault="00BE53DF" w:rsidP="00EC020A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  <w:lang w:val="en-US"/>
              </w:rPr>
              <w:t>Kegiatan</w:t>
            </w:r>
            <w:proofErr w:type="spellEnd"/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Penulisan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Makalah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Ilmiah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Jenis-jenis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makalah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Ilmiah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(survey,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eksposisi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, experimental)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mengetahui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beragam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makalah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ilmiah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Struktur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Makalah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Ilmiah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mengetahu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struktur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umum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makalah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ilmiah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0670B7">
              <w:rPr>
                <w:rFonts w:cs="Calibri"/>
                <w:sz w:val="18"/>
                <w:szCs w:val="18"/>
                <w:lang w:val="en-US"/>
              </w:rPr>
              <w:t>Pencarian</w:t>
            </w:r>
            <w:proofErr w:type="spellEnd"/>
            <w:r w:rsidRPr="000670B7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70B7">
              <w:rPr>
                <w:rFonts w:cs="Calibri"/>
                <w:sz w:val="18"/>
                <w:szCs w:val="18"/>
                <w:lang w:val="en-US"/>
              </w:rPr>
              <w:t>Literatur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menerapkan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strategi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pencarian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literatur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DF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,</w:t>
            </w:r>
          </w:p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  <w:proofErr w:type="spellEnd"/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0670B7">
              <w:rPr>
                <w:rFonts w:cs="Calibri"/>
                <w:sz w:val="18"/>
                <w:szCs w:val="18"/>
                <w:lang w:val="en-US"/>
              </w:rPr>
              <w:t>Membaca</w:t>
            </w:r>
            <w:proofErr w:type="spellEnd"/>
            <w:r w:rsidRPr="000670B7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70B7">
              <w:rPr>
                <w:rFonts w:cs="Calibri"/>
                <w:sz w:val="18"/>
                <w:szCs w:val="18"/>
                <w:lang w:val="en-US"/>
              </w:rPr>
              <w:t>dan</w:t>
            </w:r>
            <w:proofErr w:type="spellEnd"/>
            <w:r w:rsidRPr="000670B7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70B7">
              <w:rPr>
                <w:rFonts w:cs="Calibri"/>
                <w:sz w:val="18"/>
                <w:szCs w:val="18"/>
                <w:lang w:val="en-US"/>
              </w:rPr>
              <w:t>memahami</w:t>
            </w:r>
            <w:proofErr w:type="spellEnd"/>
            <w:r w:rsidRPr="000670B7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70B7">
              <w:rPr>
                <w:rFonts w:cs="Calibri"/>
                <w:sz w:val="18"/>
                <w:szCs w:val="18"/>
                <w:lang w:val="en-US"/>
              </w:rPr>
              <w:t>makalah</w:t>
            </w:r>
            <w:proofErr w:type="spellEnd"/>
            <w:r w:rsidRPr="000670B7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70B7">
              <w:rPr>
                <w:rFonts w:cs="Calibri"/>
                <w:sz w:val="18"/>
                <w:szCs w:val="18"/>
                <w:lang w:val="en-US"/>
              </w:rPr>
              <w:t>ilmiah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membaca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makalah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ilmiah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sesuai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tujuan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informasi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dicari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DF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,</w:t>
            </w:r>
          </w:p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  <w:proofErr w:type="spellEnd"/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Penulisan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C80238">
              <w:rPr>
                <w:rFonts w:cs="Calibri"/>
                <w:i/>
                <w:sz w:val="18"/>
                <w:szCs w:val="18"/>
                <w:lang w:val="en-US"/>
              </w:rPr>
              <w:t>related work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menuliskan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studi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literatur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standar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baik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DF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,</w:t>
            </w:r>
          </w:p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  <w:proofErr w:type="spellEnd"/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Penulisan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Hasil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menuliskan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hasil-hasil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cara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benar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DF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,</w:t>
            </w:r>
          </w:p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  <w:proofErr w:type="spellEnd"/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Diskusi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Hasil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penulisan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kesimpulan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memahami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cara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melakukan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analisis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penulisannnya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akan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hasil-hasil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DF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,</w:t>
            </w:r>
          </w:p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  <w:proofErr w:type="spellEnd"/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8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Tengah Semester</w:t>
            </w:r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0670B7">
              <w:rPr>
                <w:rFonts w:cs="Calibri"/>
                <w:sz w:val="18"/>
                <w:szCs w:val="18"/>
                <w:lang w:val="en-US"/>
              </w:rPr>
              <w:t>Penulisan</w:t>
            </w:r>
            <w:proofErr w:type="spellEnd"/>
            <w:r w:rsidRPr="000670B7">
              <w:rPr>
                <w:rFonts w:cs="Calibri"/>
                <w:sz w:val="18"/>
                <w:szCs w:val="18"/>
                <w:lang w:val="en-US"/>
              </w:rPr>
              <w:t xml:space="preserve"> Proposal </w:t>
            </w:r>
            <w:proofErr w:type="spellStart"/>
            <w:r w:rsidRPr="000670B7"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Jenis-jenis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(action,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theori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empirik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aksi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dsb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mengetahui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beragam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jenis-jenis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Menformulasikan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Tujuan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mengetahui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menerapkan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cara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menformulasikan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tujuan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benar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DF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,</w:t>
            </w:r>
          </w:p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  <w:proofErr w:type="spellEnd"/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Menformulasikan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Persoalan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</w:p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Penulisan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studi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literatur</w:t>
            </w:r>
            <w:proofErr w:type="spellEnd"/>
          </w:p>
        </w:tc>
        <w:tc>
          <w:tcPr>
            <w:tcW w:w="3060" w:type="dxa"/>
            <w:vMerge w:val="restart"/>
            <w:tcBorders>
              <w:left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mengetahui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menerapkan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cara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menformulasikan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persoalan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</w:p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men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53DF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,</w:t>
            </w:r>
          </w:p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  <w:proofErr w:type="spellEnd"/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Metode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Pengumpulan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Data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memahami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berbagai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metode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pengumpulan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data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DF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,</w:t>
            </w:r>
          </w:p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  <w:proofErr w:type="spellEnd"/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14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Penulisan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tahapan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penjadwalannya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merencanakan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penelitian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detil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cukup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DF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,</w:t>
            </w:r>
          </w:p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  <w:proofErr w:type="spellEnd"/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0670B7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Metode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presentasi</w:t>
            </w:r>
            <w:proofErr w:type="spellEnd"/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melakukan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presentasi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secara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efektif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DF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,</w:t>
            </w:r>
          </w:p>
          <w:p w:rsidR="00BE53DF" w:rsidRPr="00210322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  <w:proofErr w:type="spellEnd"/>
          </w:p>
        </w:tc>
      </w:tr>
      <w:tr w:rsidR="00BE53DF" w:rsidRPr="005B3ACA" w:rsidTr="00E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DF" w:rsidRPr="005B3ACA" w:rsidRDefault="00BE53DF" w:rsidP="00EC020A">
            <w:pPr>
              <w:pStyle w:val="NoSpacing"/>
              <w:snapToGrid w:val="0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Akhir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Semester</w:t>
            </w:r>
          </w:p>
        </w:tc>
      </w:tr>
    </w:tbl>
    <w:p w:rsidR="00BE53DF" w:rsidRDefault="00BE53DF"/>
    <w:p w:rsidR="00BE53DF" w:rsidRDefault="00BE53DF" w:rsidP="00BE53DF">
      <w:pPr>
        <w:ind w:left="504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Jakarta, ……………………………</w:t>
      </w:r>
      <w:proofErr w:type="gramEnd"/>
    </w:p>
    <w:p w:rsidR="00BE53DF" w:rsidRDefault="00BE53DF" w:rsidP="00BE53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spellStart"/>
      <w:r>
        <w:rPr>
          <w:rFonts w:ascii="Times New Roman" w:hAnsi="Times New Roman"/>
          <w:sz w:val="24"/>
        </w:rPr>
        <w:t>Perwakilan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Mahasiswa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Koordinator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Pengampu</w:t>
      </w:r>
      <w:proofErr w:type="spellEnd"/>
    </w:p>
    <w:p w:rsidR="00BE53DF" w:rsidRDefault="00BE53DF" w:rsidP="00BE53DF">
      <w:pPr>
        <w:rPr>
          <w:rFonts w:ascii="Times New Roman" w:hAnsi="Times New Roman"/>
          <w:sz w:val="24"/>
        </w:rPr>
      </w:pPr>
    </w:p>
    <w:p w:rsidR="00BE53DF" w:rsidRDefault="00BE53DF" w:rsidP="00BE53DF">
      <w:pPr>
        <w:rPr>
          <w:rFonts w:ascii="Times New Roman" w:hAnsi="Times New Roman"/>
          <w:sz w:val="24"/>
        </w:rPr>
      </w:pPr>
    </w:p>
    <w:p w:rsidR="00BE53DF" w:rsidRDefault="00BE53DF"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……………………………………</w:t>
      </w:r>
      <w:bookmarkStart w:id="0" w:name="_GoBack"/>
      <w:bookmarkEnd w:id="0"/>
    </w:p>
    <w:sectPr w:rsidR="00BE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652C"/>
    <w:multiLevelType w:val="hybridMultilevel"/>
    <w:tmpl w:val="1DDC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1491E"/>
    <w:multiLevelType w:val="hybridMultilevel"/>
    <w:tmpl w:val="A310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4E"/>
    <w:rsid w:val="00145F4E"/>
    <w:rsid w:val="0038588B"/>
    <w:rsid w:val="00B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EAB61-4FC6-4080-891D-2F725437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3D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BE53D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BE53DF"/>
    <w:rPr>
      <w:rFonts w:ascii="Calibri" w:eastAsia="Calibri" w:hAnsi="Calibri" w:cs="Times New Roman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Rudi</cp:lastModifiedBy>
  <cp:revision>2</cp:revision>
  <dcterms:created xsi:type="dcterms:W3CDTF">2018-02-07T10:57:00Z</dcterms:created>
  <dcterms:modified xsi:type="dcterms:W3CDTF">2018-02-07T11:01:00Z</dcterms:modified>
</cp:coreProperties>
</file>