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E73D43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E73D43" w:rsidRPr="005B3ACA" w:rsidRDefault="00AD1341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E73D43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E73D43" w:rsidRPr="005B3ACA" w:rsidRDefault="00E73D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E73D43" w:rsidRPr="005B3ACA" w:rsidRDefault="00E73D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73D43" w:rsidRPr="005B3ACA" w:rsidRDefault="00E73D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73D43" w:rsidRPr="005B3ACA" w:rsidRDefault="00E73D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73D43" w:rsidRPr="005B3ACA" w:rsidRDefault="00E73D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E73D43" w:rsidRPr="005B3ACA" w:rsidRDefault="00E73D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SI3203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E73D43" w:rsidRPr="005B3ACA" w:rsidRDefault="00E73D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  <w:shd w:val="clear" w:color="auto" w:fill="FFFFFF"/>
          </w:tcPr>
          <w:p w:rsidR="00E73D43" w:rsidRPr="005B3ACA" w:rsidRDefault="00E73D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VI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E73D43" w:rsidRPr="005B3ACA" w:rsidRDefault="00E73D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Wajib</w:t>
            </w: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E73D43" w:rsidRPr="005B3ACA" w:rsidRDefault="007D5FE8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PENGELOLAAN RELASI PELANGGAN</w:t>
            </w: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Customer Relationship Management</w:t>
            </w: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6"/>
          </w:tcPr>
          <w:p w:rsidR="00E73D43" w:rsidRPr="005B3ACA" w:rsidRDefault="00E73D43" w:rsidP="005E5184">
            <w:pPr>
              <w:spacing w:after="240"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</w:t>
            </w:r>
            <w:r w:rsidR="005E5184">
              <w:rPr>
                <w:rFonts w:cs="Calibri"/>
                <w:sz w:val="18"/>
                <w:szCs w:val="18"/>
              </w:rPr>
              <w:t>h</w:t>
            </w:r>
            <w:r w:rsidRPr="005B3ACA">
              <w:rPr>
                <w:rFonts w:cs="Calibri"/>
                <w:sz w:val="18"/>
                <w:szCs w:val="18"/>
              </w:rPr>
              <w:t xml:space="preserve"> ini mencakup Overview Customer Relationship Management (CRM), Pemahaman tentang Relationship, Perencanaan &amp; Implementasi Proyek CRM, Basisdata Pelanggan, Customer Portfolio Mangement (CPM), CRM &amp; Pengalaman Pelanggan, Creating Value  untuk Pelanggan, Ujian Tengah Semester, Mendapatkan Pelanggan Baru, Customer Retention &amp; Development, Mengelola Jaringan untuk peningkatan kinerja CRM, Mengelola Pemasok dan Relasi Partner, Mengelola Investor dan hubungan dengan pegawai, IT untuk Customer Relationship, Otomatisasi Pemasaran</w:t>
            </w:r>
          </w:p>
        </w:tc>
      </w:tr>
      <w:tr w:rsidR="00E73D43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6"/>
          </w:tcPr>
          <w:p w:rsidR="00E73D43" w:rsidRPr="005B3ACA" w:rsidRDefault="00E73D43" w:rsidP="00D1548F">
            <w:pPr>
              <w:spacing w:after="24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Memberikan pemahaman tentang dasar-dasar Customer Relationship Management terkait dengan proses, strategi dan teknologi melalui implementasi sistem CRM dan analisis data-data pelanggan.</w:t>
            </w:r>
          </w:p>
        </w:tc>
      </w:tr>
      <w:tr w:rsidR="00E73D43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Mahasiswa mampu untuk:</w:t>
            </w:r>
          </w:p>
          <w:p w:rsidR="00E73D43" w:rsidRPr="005B3ACA" w:rsidRDefault="00E73D43" w:rsidP="00E73D4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65" w:hanging="18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Menjelaskan konsep, teknologi dan best practice dari CRM</w:t>
            </w:r>
          </w:p>
          <w:p w:rsidR="00E73D43" w:rsidRPr="005B3ACA" w:rsidRDefault="00E73D43" w:rsidP="00E73D4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65" w:hanging="18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Memahami nilai CRM untuk pasar vertikal yang berbeda</w:t>
            </w:r>
          </w:p>
          <w:p w:rsidR="00E73D43" w:rsidRPr="005B3ACA" w:rsidRDefault="00E73D43" w:rsidP="00E73D4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65" w:hanging="18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Menggunakan solusi teknologi CRM</w:t>
            </w:r>
          </w:p>
          <w:p w:rsidR="00E73D43" w:rsidRPr="005B3ACA" w:rsidRDefault="00E73D43" w:rsidP="00E73D4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65" w:hanging="18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Menjelaskan sikuls hidup CRM pada saat berinteraksi dengan customer</w:t>
            </w:r>
          </w:p>
          <w:p w:rsidR="00E73D43" w:rsidRPr="005B3ACA" w:rsidRDefault="00E73D43" w:rsidP="00E73D4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265" w:hanging="18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Memahami impak jejaring sosial on best practices CRM</w:t>
            </w:r>
          </w:p>
          <w:p w:rsidR="00E73D43" w:rsidRPr="005B3ACA" w:rsidRDefault="00E73D43" w:rsidP="00E73D43">
            <w:pPr>
              <w:pStyle w:val="ListParagraph"/>
              <w:widowControl w:val="0"/>
              <w:numPr>
                <w:ilvl w:val="0"/>
                <w:numId w:val="1"/>
              </w:numPr>
              <w:spacing w:after="240" w:line="240" w:lineRule="auto"/>
              <w:ind w:left="273" w:hanging="187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Mengembangkan rencanan CRM untuk implementasi strategi CRM</w:t>
            </w: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r w:rsidRPr="005B3ACA">
              <w:rPr>
                <w:rFonts w:cs="Calibri"/>
                <w:sz w:val="18"/>
                <w:szCs w:val="18"/>
              </w:rPr>
              <w:t>mester  (UTS)</w:t>
            </w:r>
          </w:p>
        </w:tc>
        <w:tc>
          <w:tcPr>
            <w:tcW w:w="720" w:type="dxa"/>
            <w:gridSpan w:val="2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 (UAS)</w:t>
            </w:r>
          </w:p>
        </w:tc>
        <w:tc>
          <w:tcPr>
            <w:tcW w:w="720" w:type="dxa"/>
            <w:gridSpan w:val="2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</w:t>
            </w:r>
          </w:p>
        </w:tc>
        <w:tc>
          <w:tcPr>
            <w:tcW w:w="720" w:type="dxa"/>
            <w:gridSpan w:val="2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50%</w:t>
            </w:r>
          </w:p>
        </w:tc>
        <w:tc>
          <w:tcPr>
            <w:tcW w:w="2496" w:type="dxa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E73D43" w:rsidRPr="005B3ACA" w:rsidRDefault="00E73D43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Buttle, Francis. (2009). </w:t>
            </w:r>
            <w:r w:rsidRPr="005B3ACA">
              <w:rPr>
                <w:rFonts w:cs="Calibri"/>
                <w:i/>
                <w:iCs/>
                <w:sz w:val="18"/>
                <w:szCs w:val="18"/>
              </w:rPr>
              <w:t>Customer Relationship Management,</w:t>
            </w:r>
            <w:r w:rsidRPr="005B3ACA">
              <w:rPr>
                <w:rFonts w:cs="Calibri"/>
                <w:sz w:val="18"/>
                <w:szCs w:val="18"/>
              </w:rPr>
              <w:t xml:space="preserve"> (2</w:t>
            </w:r>
            <w:r w:rsidRPr="005B3ACA">
              <w:rPr>
                <w:rFonts w:cs="Calibri"/>
                <w:sz w:val="18"/>
                <w:szCs w:val="18"/>
                <w:vertAlign w:val="superscript"/>
              </w:rPr>
              <w:t>nd</w:t>
            </w:r>
            <w:r w:rsidRPr="005B3ACA">
              <w:rPr>
                <w:rFonts w:cs="Calibri"/>
                <w:sz w:val="18"/>
                <w:szCs w:val="18"/>
              </w:rPr>
              <w:t xml:space="preserve"> Edition). Elsevier Publishing</w:t>
            </w: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  <w:gridSpan w:val="2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E73D4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E73D43" w:rsidRDefault="00E73D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060"/>
        <w:gridCol w:w="180"/>
        <w:gridCol w:w="900"/>
      </w:tblGrid>
      <w:tr w:rsidR="00E73D43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E73D43" w:rsidRPr="005B3ACA" w:rsidRDefault="00E73D43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>
              <w:lastRenderedPageBreak/>
              <w:br w:type="page"/>
            </w:r>
            <w:r w:rsidR="00AD1341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 w:rsidR="00AD1341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="00AD1341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="00AD1341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E73D43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E73D43" w:rsidRPr="005B3ACA" w:rsidRDefault="00E73D43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E73D43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Kode Kuliah: SI3203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3D43" w:rsidRPr="005B3ACA" w:rsidRDefault="00E73D43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 xml:space="preserve">Nama Mata Kuliah: </w:t>
            </w:r>
            <w:r w:rsidR="0043605D" w:rsidRPr="005B3ACA">
              <w:rPr>
                <w:rFonts w:cs="Calibri"/>
                <w:b/>
                <w:sz w:val="20"/>
                <w:szCs w:val="20"/>
              </w:rPr>
              <w:t>PENGELOLAAN RELASI PELANGGAN</w:t>
            </w:r>
          </w:p>
        </w:tc>
      </w:tr>
      <w:tr w:rsidR="00E73D43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E73D43" w:rsidRPr="005B3ACA" w:rsidRDefault="00E73D43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E73D43" w:rsidRPr="005B3ACA" w:rsidRDefault="00E73D43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E73D43" w:rsidRPr="005B3ACA" w:rsidRDefault="00E73D43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gridSpan w:val="2"/>
            <w:shd w:val="clear" w:color="auto" w:fill="EEECE1"/>
            <w:vAlign w:val="center"/>
          </w:tcPr>
          <w:p w:rsidR="00E73D43" w:rsidRPr="005B3ACA" w:rsidRDefault="00E73D43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E73D43" w:rsidRPr="005B3ACA" w:rsidRDefault="00E73D43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E73D43" w:rsidRPr="005B3ACA" w:rsidRDefault="000A5FD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OVERVIEW CUSTOMER RELATIONSHIP MANAGEMENT (CRM)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Strategic CRM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Operational CRM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Analytical CRM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Collaborative CRM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Model-model CRM</w:t>
            </w:r>
          </w:p>
        </w:tc>
        <w:tc>
          <w:tcPr>
            <w:tcW w:w="3240" w:type="dxa"/>
            <w:gridSpan w:val="2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berbagai jenis dan model CRM.</w:t>
            </w:r>
          </w:p>
        </w:tc>
        <w:tc>
          <w:tcPr>
            <w:tcW w:w="900" w:type="dxa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Pemahaman tentang Relationship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Definisi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Kualitas Relationship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Pentingnya relationship bagi pelanggan &amp; perusahaan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mengerti makna dari relationship.</w:t>
            </w:r>
          </w:p>
        </w:tc>
        <w:tc>
          <w:tcPr>
            <w:tcW w:w="900" w:type="dxa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Perencanaan &amp; Implementasi Proyek CRM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Pengembangan strategi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Peletakan fondasi proyek CRM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Spesifikasi Kebutuhan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Implementasi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Evaluasi Performance</w:t>
            </w:r>
          </w:p>
        </w:tc>
        <w:tc>
          <w:tcPr>
            <w:tcW w:w="3240" w:type="dxa"/>
            <w:gridSpan w:val="2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melakukan perencanaan, implementasi dan evaluasi proyek CRM.</w:t>
            </w:r>
          </w:p>
        </w:tc>
        <w:tc>
          <w:tcPr>
            <w:tcW w:w="900" w:type="dxa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Basisdata Pelanggan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Pengembangan basisdata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Pemeliharaan basisdata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Data Integration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Datawarehousing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Data Mart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Datamining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Isus-isu Privasi</w:t>
            </w:r>
          </w:p>
        </w:tc>
        <w:tc>
          <w:tcPr>
            <w:tcW w:w="3240" w:type="dxa"/>
            <w:gridSpan w:val="2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pengembangan basisdata pelanggan (customer).</w:t>
            </w:r>
          </w:p>
        </w:tc>
        <w:tc>
          <w:tcPr>
            <w:tcW w:w="900" w:type="dxa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Customer Portfolio Mangement (CPM)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Definisi &amp; dasar-dasar CPM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Segmentasi Pasar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Prediksi Penjualan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Pembiayaan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Strategi Pengelolaan Pelanggan</w:t>
            </w:r>
          </w:p>
        </w:tc>
        <w:tc>
          <w:tcPr>
            <w:tcW w:w="3240" w:type="dxa"/>
            <w:gridSpan w:val="2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mengelola portfolio pelanggan.</w:t>
            </w:r>
          </w:p>
        </w:tc>
        <w:tc>
          <w:tcPr>
            <w:tcW w:w="900" w:type="dxa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CRM &amp; Pengalaman Pelanggan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Definisi Pengalaman Pelanggan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Taktik &amp; Strategi Pemasaran Experiential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Peran CRM  untuk Pengalaman Pelanggan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Fitur Penting S/W CRM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pentingnya pengalaman pelanggan  dan memahami caranya untuk dapat memberikan pengalaman pelanggan yang baik.</w:t>
            </w:r>
          </w:p>
        </w:tc>
        <w:tc>
          <w:tcPr>
            <w:tcW w:w="900" w:type="dxa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Creating Value</w:t>
            </w:r>
            <w:r w:rsidRPr="005B3ACA">
              <w:rPr>
                <w:rFonts w:cs="Calibri"/>
                <w:sz w:val="18"/>
                <w:szCs w:val="18"/>
              </w:rPr>
              <w:t xml:space="preserve">  untuk Pelanggan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Pemahaman ttg value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Sumber-sumber customer value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Value dari produk, service, orang, proses, bukti fisik, komunikasi pelanggan dan channel</w:t>
            </w:r>
          </w:p>
        </w:tc>
        <w:tc>
          <w:tcPr>
            <w:tcW w:w="3240" w:type="dxa"/>
            <w:gridSpan w:val="2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cara untuk meng-create valu untuk pelanggan.</w:t>
            </w:r>
          </w:p>
        </w:tc>
        <w:tc>
          <w:tcPr>
            <w:tcW w:w="900" w:type="dxa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8100" w:type="dxa"/>
            <w:gridSpan w:val="5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Tengah Semester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Mendapatkan Pelanggan Baru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Estimasi nilai pelanggan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Prospecting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Indikator kinerja program </w:t>
            </w:r>
            <w:r w:rsidRPr="005B3ACA">
              <w:rPr>
                <w:rFonts w:cs="Calibri"/>
                <w:i/>
                <w:sz w:val="18"/>
                <w:szCs w:val="18"/>
              </w:rPr>
              <w:t>customer acquisition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Membuat penawaran 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Perangkat bantu CRM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Dukungan CRM Analytics</w:t>
            </w:r>
          </w:p>
        </w:tc>
        <w:tc>
          <w:tcPr>
            <w:tcW w:w="30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mengetahui teknik-teknik untuk mendapatkan pelanggan baru.</w:t>
            </w:r>
          </w:p>
        </w:tc>
        <w:tc>
          <w:tcPr>
            <w:tcW w:w="1080" w:type="dxa"/>
            <w:gridSpan w:val="2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Customer Retention &amp; Development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Definisi cust. retention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Mengelola customer retention &amp; value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Ekonomi cust.  retention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Strategi cust. Retention,  customer development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&amp;  terminasi customer relation ship</w:t>
            </w:r>
          </w:p>
        </w:tc>
        <w:tc>
          <w:tcPr>
            <w:tcW w:w="30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mengetahui strategi untuk meningkatkan customer retention.</w:t>
            </w:r>
          </w:p>
        </w:tc>
        <w:tc>
          <w:tcPr>
            <w:tcW w:w="1080" w:type="dxa"/>
            <w:gridSpan w:val="2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Mengelola Jaringan untuk peningkatan kinerja CRM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Jaringan Bisnis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Posisi Jaringan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Jaringan supplier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Jaringan distribusi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Prinsip-prinsip pengelolaan jaringan</w:t>
            </w:r>
          </w:p>
        </w:tc>
        <w:tc>
          <w:tcPr>
            <w:tcW w:w="30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pentingnya jaringan bisnis, supplier dan jaringan distribusi untuk peningkatan kinerja CRM.</w:t>
            </w:r>
          </w:p>
        </w:tc>
        <w:tc>
          <w:tcPr>
            <w:tcW w:w="1080" w:type="dxa"/>
            <w:gridSpan w:val="2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Mengelola Pemasok dan Relasi Partner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Relasi dgn Pemasuk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Program sertifikasi Pemasok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Treand pengelolaan relasi dengan Pemasok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Partner dalam value creation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Aliansi dengan non-kompetitor &amp; kompetitor</w:t>
            </w:r>
          </w:p>
        </w:tc>
        <w:tc>
          <w:tcPr>
            <w:tcW w:w="30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mengetahui strategi dan teknik untuk mengelola partner dan pemasok.</w:t>
            </w:r>
          </w:p>
        </w:tc>
        <w:tc>
          <w:tcPr>
            <w:tcW w:w="1080" w:type="dxa"/>
            <w:gridSpan w:val="2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Mengelola Investor dan hubungan dengan pegawai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Relasi Pemilik/Investor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Edukasi untuk Investor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Pemasaran Internal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Pemberdayaan Pegawai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Rantai service-profit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Employee relationhip management (ERM) S/W</w:t>
            </w:r>
          </w:p>
        </w:tc>
        <w:tc>
          <w:tcPr>
            <w:tcW w:w="30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strategi untuk mengelola investor serta menjaga hubungan dengan pegawain.</w:t>
            </w:r>
          </w:p>
        </w:tc>
        <w:tc>
          <w:tcPr>
            <w:tcW w:w="1080" w:type="dxa"/>
            <w:gridSpan w:val="2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IT untuk Customer Relationship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Asal-muasal Teknologi CRM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Ekosistem CRM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Solusi, Analitik, arsitektur &amp; multichannel CRM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Solusi nirkabel dan mobile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Integrasi, pengelolaan pengetahuan dan alur kerja terotomatisai</w:t>
            </w:r>
          </w:p>
        </w:tc>
        <w:tc>
          <w:tcPr>
            <w:tcW w:w="30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cara penggunaan IT untuk menjaga hubungan dengan customer.</w:t>
            </w:r>
          </w:p>
        </w:tc>
        <w:tc>
          <w:tcPr>
            <w:tcW w:w="1080" w:type="dxa"/>
            <w:gridSpan w:val="2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Otomatisasi Pemasaran</w:t>
            </w:r>
          </w:p>
        </w:tc>
        <w:tc>
          <w:tcPr>
            <w:tcW w:w="21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Manfaat otomatisasi</w:t>
            </w:r>
          </w:p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Perangkat Lunak aplikasi untuk pemasaran</w:t>
            </w:r>
          </w:p>
        </w:tc>
        <w:tc>
          <w:tcPr>
            <w:tcW w:w="3060" w:type="dxa"/>
            <w:vAlign w:val="center"/>
          </w:tcPr>
          <w:p w:rsidR="00E73D43" w:rsidRPr="005B3ACA" w:rsidRDefault="00E73D43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mengetahui berbagai teknologi untuk melakukan otomatisasi pemasaran.</w:t>
            </w:r>
          </w:p>
        </w:tc>
        <w:tc>
          <w:tcPr>
            <w:tcW w:w="1080" w:type="dxa"/>
            <w:gridSpan w:val="2"/>
          </w:tcPr>
          <w:p w:rsidR="00E73D43" w:rsidRPr="005B3ACA" w:rsidRDefault="00E73D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E73D43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8100" w:type="dxa"/>
            <w:gridSpan w:val="5"/>
            <w:vAlign w:val="center"/>
          </w:tcPr>
          <w:p w:rsidR="00E73D43" w:rsidRPr="005B3ACA" w:rsidRDefault="00E73D43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</w:t>
            </w:r>
          </w:p>
        </w:tc>
      </w:tr>
    </w:tbl>
    <w:p w:rsidR="0043605D" w:rsidRDefault="0043605D"/>
    <w:p w:rsidR="002033A3" w:rsidRDefault="002033A3">
      <w:bookmarkStart w:id="0" w:name="_GoBack"/>
      <w:bookmarkEnd w:id="0"/>
    </w:p>
    <w:sectPr w:rsidR="002033A3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D51"/>
    <w:multiLevelType w:val="hybridMultilevel"/>
    <w:tmpl w:val="04C4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2"/>
  </w:compat>
  <w:rsids>
    <w:rsidRoot w:val="00E73D43"/>
    <w:rsid w:val="000A5FD1"/>
    <w:rsid w:val="002033A3"/>
    <w:rsid w:val="0043605D"/>
    <w:rsid w:val="005E5184"/>
    <w:rsid w:val="006F08BB"/>
    <w:rsid w:val="007D5FE8"/>
    <w:rsid w:val="00A45E14"/>
    <w:rsid w:val="00AD1341"/>
    <w:rsid w:val="00CF14C1"/>
    <w:rsid w:val="00E15224"/>
    <w:rsid w:val="00E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4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6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Kelas</cp:lastModifiedBy>
  <cp:revision>5</cp:revision>
  <dcterms:created xsi:type="dcterms:W3CDTF">2013-06-14T17:25:00Z</dcterms:created>
  <dcterms:modified xsi:type="dcterms:W3CDTF">2017-03-22T11:29:00Z</dcterms:modified>
</cp:coreProperties>
</file>