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633"/>
        <w:gridCol w:w="509"/>
        <w:gridCol w:w="1111"/>
        <w:gridCol w:w="561"/>
        <w:gridCol w:w="159"/>
        <w:gridCol w:w="2496"/>
      </w:tblGrid>
      <w:tr w:rsidR="0064560E" w:rsidRPr="005B3ACA" w:rsidTr="00D1548F">
        <w:trPr>
          <w:jc w:val="center"/>
        </w:trPr>
        <w:tc>
          <w:tcPr>
            <w:tcW w:w="8724" w:type="dxa"/>
            <w:gridSpan w:val="7"/>
            <w:shd w:val="clear" w:color="auto" w:fill="365F91"/>
          </w:tcPr>
          <w:p w:rsidR="0064560E" w:rsidRPr="005B3ACA" w:rsidRDefault="00E47AD6" w:rsidP="00D1548F">
            <w:pPr>
              <w:spacing w:before="120" w:after="120" w:line="240" w:lineRule="exact"/>
              <w:jc w:val="center"/>
              <w:rPr>
                <w:rFonts w:cs="Calibri"/>
                <w:b/>
                <w:color w:val="FFFFFF"/>
                <w:sz w:val="18"/>
                <w:szCs w:val="18"/>
                <w:lang w:val="sv-SE"/>
              </w:rPr>
            </w:pPr>
            <w:r>
              <w:rPr>
                <w:rFonts w:cs="Calibri"/>
                <w:color w:val="FFFFFF"/>
                <w:sz w:val="20"/>
                <w:szCs w:val="20"/>
                <w:lang w:val="sv-SE"/>
              </w:rPr>
              <w:t xml:space="preserve">Program Studi Sistem Informasi </w:t>
            </w:r>
            <w:r>
              <w:rPr>
                <w:rFonts w:cs="Calibri"/>
                <w:b/>
                <w:color w:val="FFFFFF"/>
                <w:sz w:val="20"/>
                <w:szCs w:val="20"/>
                <w:lang w:val="sv-SE"/>
              </w:rPr>
              <w:t xml:space="preserve">– </w:t>
            </w:r>
            <w:r>
              <w:rPr>
                <w:rFonts w:cs="Calibri"/>
                <w:color w:val="FFFFFF"/>
                <w:sz w:val="20"/>
                <w:szCs w:val="20"/>
                <w:lang w:val="sv-SE"/>
              </w:rPr>
              <w:t xml:space="preserve">Universitas </w:t>
            </w:r>
            <w:r>
              <w:rPr>
                <w:rFonts w:cs="Calibri"/>
                <w:color w:val="FFFFFF"/>
                <w:sz w:val="20"/>
                <w:szCs w:val="20"/>
                <w:lang w:val="id-ID"/>
              </w:rPr>
              <w:t>TRILOGI</w:t>
            </w:r>
          </w:p>
        </w:tc>
      </w:tr>
      <w:tr w:rsidR="0064560E" w:rsidRPr="005B3ACA" w:rsidTr="00D1548F">
        <w:trPr>
          <w:jc w:val="center"/>
        </w:trPr>
        <w:tc>
          <w:tcPr>
            <w:tcW w:w="8724" w:type="dxa"/>
            <w:gridSpan w:val="7"/>
            <w:shd w:val="clear" w:color="auto" w:fill="auto"/>
          </w:tcPr>
          <w:p w:rsidR="0064560E" w:rsidRPr="005B3ACA" w:rsidRDefault="0064560E" w:rsidP="00D1548F">
            <w:pPr>
              <w:spacing w:line="240" w:lineRule="exact"/>
              <w:jc w:val="center"/>
              <w:rPr>
                <w:rFonts w:cs="Calibri"/>
                <w:b/>
                <w:sz w:val="18"/>
                <w:szCs w:val="18"/>
              </w:rPr>
            </w:pPr>
            <w:r w:rsidRPr="005B3ACA">
              <w:rPr>
                <w:rFonts w:cs="Calibri"/>
                <w:b/>
                <w:sz w:val="18"/>
                <w:szCs w:val="18"/>
              </w:rPr>
              <w:t>SILABUS</w:t>
            </w:r>
          </w:p>
        </w:tc>
      </w:tr>
      <w:tr w:rsidR="0064560E" w:rsidRPr="005B3ACA" w:rsidTr="00D1548F">
        <w:trPr>
          <w:jc w:val="center"/>
        </w:trPr>
        <w:tc>
          <w:tcPr>
            <w:tcW w:w="2255" w:type="dxa"/>
            <w:shd w:val="clear" w:color="auto" w:fill="E6E6E6"/>
          </w:tcPr>
          <w:p w:rsidR="0064560E" w:rsidRPr="005B3ACA" w:rsidRDefault="0064560E" w:rsidP="00D1548F">
            <w:pPr>
              <w:spacing w:line="240" w:lineRule="exact"/>
              <w:jc w:val="center"/>
              <w:rPr>
                <w:rFonts w:cs="Calibri"/>
                <w:b/>
                <w:sz w:val="18"/>
                <w:szCs w:val="18"/>
              </w:rPr>
            </w:pPr>
            <w:r w:rsidRPr="005B3ACA">
              <w:rPr>
                <w:rFonts w:cs="Calibri"/>
                <w:b/>
                <w:sz w:val="18"/>
                <w:szCs w:val="18"/>
              </w:rPr>
              <w:t>Kode Matakuliah</w:t>
            </w:r>
          </w:p>
        </w:tc>
        <w:tc>
          <w:tcPr>
            <w:tcW w:w="2142" w:type="dxa"/>
            <w:gridSpan w:val="2"/>
            <w:shd w:val="clear" w:color="auto" w:fill="E6E6E6"/>
          </w:tcPr>
          <w:p w:rsidR="0064560E" w:rsidRPr="005B3ACA" w:rsidRDefault="0064560E" w:rsidP="00D1548F">
            <w:pPr>
              <w:spacing w:line="240" w:lineRule="exact"/>
              <w:jc w:val="center"/>
              <w:rPr>
                <w:rFonts w:cs="Calibri"/>
                <w:b/>
                <w:sz w:val="18"/>
                <w:szCs w:val="18"/>
              </w:rPr>
            </w:pPr>
            <w:r w:rsidRPr="005B3ACA">
              <w:rPr>
                <w:rFonts w:cs="Calibri"/>
                <w:b/>
                <w:sz w:val="18"/>
                <w:szCs w:val="18"/>
              </w:rPr>
              <w:t>Bobot SKS</w:t>
            </w:r>
          </w:p>
        </w:tc>
        <w:tc>
          <w:tcPr>
            <w:tcW w:w="1672" w:type="dxa"/>
            <w:gridSpan w:val="2"/>
            <w:shd w:val="clear" w:color="auto" w:fill="E6E6E6"/>
          </w:tcPr>
          <w:p w:rsidR="0064560E" w:rsidRPr="005B3ACA" w:rsidRDefault="0064560E" w:rsidP="00D1548F">
            <w:pPr>
              <w:spacing w:line="240" w:lineRule="exact"/>
              <w:jc w:val="center"/>
              <w:rPr>
                <w:rFonts w:cs="Calibri"/>
                <w:b/>
                <w:sz w:val="18"/>
                <w:szCs w:val="18"/>
              </w:rPr>
            </w:pPr>
            <w:r w:rsidRPr="005B3ACA">
              <w:rPr>
                <w:rFonts w:cs="Calibri"/>
                <w:b/>
                <w:sz w:val="18"/>
                <w:szCs w:val="18"/>
              </w:rPr>
              <w:t>Semester</w:t>
            </w:r>
          </w:p>
        </w:tc>
        <w:tc>
          <w:tcPr>
            <w:tcW w:w="2655" w:type="dxa"/>
            <w:gridSpan w:val="2"/>
            <w:shd w:val="clear" w:color="auto" w:fill="E6E6E6"/>
          </w:tcPr>
          <w:p w:rsidR="0064560E" w:rsidRPr="005B3ACA" w:rsidRDefault="0064560E" w:rsidP="00D1548F">
            <w:pPr>
              <w:spacing w:line="240" w:lineRule="exact"/>
              <w:jc w:val="center"/>
              <w:rPr>
                <w:rFonts w:cs="Calibri"/>
                <w:b/>
                <w:sz w:val="18"/>
                <w:szCs w:val="18"/>
              </w:rPr>
            </w:pPr>
            <w:r w:rsidRPr="005B3ACA">
              <w:rPr>
                <w:rFonts w:cs="Calibri"/>
                <w:b/>
                <w:sz w:val="18"/>
                <w:szCs w:val="18"/>
              </w:rPr>
              <w:t>Sifat Matakuliah</w:t>
            </w:r>
          </w:p>
        </w:tc>
      </w:tr>
      <w:tr w:rsidR="0064560E" w:rsidRPr="005B3ACA" w:rsidTr="00D1548F">
        <w:trPr>
          <w:jc w:val="center"/>
        </w:trPr>
        <w:tc>
          <w:tcPr>
            <w:tcW w:w="2255" w:type="dxa"/>
            <w:tcBorders>
              <w:bottom w:val="single" w:sz="4" w:space="0" w:color="auto"/>
            </w:tcBorders>
          </w:tcPr>
          <w:p w:rsidR="0064560E" w:rsidRPr="005B3ACA" w:rsidRDefault="0064560E" w:rsidP="00D1548F">
            <w:pPr>
              <w:spacing w:line="240" w:lineRule="exact"/>
              <w:jc w:val="center"/>
              <w:rPr>
                <w:rFonts w:cs="Calibri"/>
                <w:b/>
                <w:sz w:val="18"/>
                <w:szCs w:val="18"/>
                <w:lang w:val="id-ID"/>
              </w:rPr>
            </w:pPr>
            <w:r w:rsidRPr="005B3ACA">
              <w:rPr>
                <w:rFonts w:cs="Calibri"/>
                <w:bCs/>
                <w:sz w:val="18"/>
                <w:szCs w:val="18"/>
              </w:rPr>
              <w:t>SI3102</w:t>
            </w:r>
          </w:p>
        </w:tc>
        <w:tc>
          <w:tcPr>
            <w:tcW w:w="2142" w:type="dxa"/>
            <w:gridSpan w:val="2"/>
          </w:tcPr>
          <w:p w:rsidR="0064560E" w:rsidRPr="005B3ACA" w:rsidRDefault="0064560E" w:rsidP="00D1548F">
            <w:pPr>
              <w:spacing w:line="240" w:lineRule="exact"/>
              <w:jc w:val="center"/>
              <w:rPr>
                <w:rFonts w:cs="Calibri"/>
                <w:sz w:val="18"/>
                <w:szCs w:val="18"/>
              </w:rPr>
            </w:pPr>
            <w:r w:rsidRPr="005B3ACA">
              <w:rPr>
                <w:rFonts w:cs="Calibri"/>
                <w:sz w:val="18"/>
                <w:szCs w:val="18"/>
              </w:rPr>
              <w:t>3 SKS</w:t>
            </w:r>
          </w:p>
        </w:tc>
        <w:tc>
          <w:tcPr>
            <w:tcW w:w="1672" w:type="dxa"/>
            <w:gridSpan w:val="2"/>
          </w:tcPr>
          <w:p w:rsidR="0064560E" w:rsidRPr="005B3ACA" w:rsidRDefault="0064560E" w:rsidP="00D1548F">
            <w:pPr>
              <w:spacing w:line="240" w:lineRule="exact"/>
              <w:jc w:val="center"/>
              <w:rPr>
                <w:rFonts w:cs="Calibri"/>
                <w:sz w:val="18"/>
                <w:szCs w:val="18"/>
              </w:rPr>
            </w:pPr>
            <w:r w:rsidRPr="005B3ACA">
              <w:rPr>
                <w:rFonts w:cs="Calibri"/>
                <w:sz w:val="18"/>
                <w:szCs w:val="18"/>
              </w:rPr>
              <w:t>V</w:t>
            </w:r>
          </w:p>
        </w:tc>
        <w:tc>
          <w:tcPr>
            <w:tcW w:w="2655" w:type="dxa"/>
            <w:gridSpan w:val="2"/>
          </w:tcPr>
          <w:p w:rsidR="0064560E" w:rsidRPr="005B3ACA" w:rsidRDefault="0064560E" w:rsidP="00D1548F">
            <w:pPr>
              <w:spacing w:line="240" w:lineRule="exact"/>
              <w:jc w:val="center"/>
              <w:rPr>
                <w:rFonts w:cs="Calibri"/>
                <w:sz w:val="18"/>
                <w:szCs w:val="18"/>
              </w:rPr>
            </w:pPr>
            <w:r w:rsidRPr="005B3ACA">
              <w:rPr>
                <w:rFonts w:cs="Calibri"/>
                <w:sz w:val="18"/>
                <w:szCs w:val="18"/>
              </w:rPr>
              <w:t>Wajib</w:t>
            </w:r>
          </w:p>
        </w:tc>
      </w:tr>
      <w:tr w:rsidR="0064560E" w:rsidRPr="005B3ACA" w:rsidTr="00D1548F">
        <w:trPr>
          <w:jc w:val="center"/>
        </w:trPr>
        <w:tc>
          <w:tcPr>
            <w:tcW w:w="2255" w:type="dxa"/>
            <w:shd w:val="clear" w:color="auto" w:fill="E6E6E6"/>
            <w:vAlign w:val="center"/>
          </w:tcPr>
          <w:p w:rsidR="0064560E" w:rsidRPr="005B3ACA" w:rsidRDefault="0064560E" w:rsidP="00D1548F">
            <w:pPr>
              <w:spacing w:line="240" w:lineRule="exact"/>
              <w:rPr>
                <w:rFonts w:cs="Calibri"/>
                <w:b/>
                <w:sz w:val="18"/>
                <w:szCs w:val="18"/>
              </w:rPr>
            </w:pPr>
            <w:r w:rsidRPr="005B3ACA">
              <w:rPr>
                <w:rFonts w:cs="Calibri"/>
                <w:b/>
                <w:sz w:val="18"/>
                <w:szCs w:val="18"/>
              </w:rPr>
              <w:t>Nama Matakuliah</w:t>
            </w:r>
          </w:p>
        </w:tc>
        <w:tc>
          <w:tcPr>
            <w:tcW w:w="6469" w:type="dxa"/>
            <w:gridSpan w:val="6"/>
          </w:tcPr>
          <w:p w:rsidR="0064560E" w:rsidRPr="005B3ACA" w:rsidRDefault="0064560E" w:rsidP="00D1548F">
            <w:pPr>
              <w:spacing w:line="240" w:lineRule="exact"/>
              <w:rPr>
                <w:rFonts w:cs="Calibri"/>
                <w:b/>
                <w:sz w:val="18"/>
                <w:szCs w:val="18"/>
              </w:rPr>
            </w:pPr>
            <w:r w:rsidRPr="005B3ACA">
              <w:rPr>
                <w:rFonts w:cs="Calibri"/>
                <w:b/>
                <w:sz w:val="18"/>
                <w:szCs w:val="18"/>
              </w:rPr>
              <w:t>Interaksi Manusia Komputer</w:t>
            </w:r>
          </w:p>
        </w:tc>
      </w:tr>
      <w:tr w:rsidR="0064560E" w:rsidRPr="005B3ACA" w:rsidTr="00D1548F">
        <w:trPr>
          <w:jc w:val="center"/>
        </w:trPr>
        <w:tc>
          <w:tcPr>
            <w:tcW w:w="2255" w:type="dxa"/>
            <w:shd w:val="clear" w:color="auto" w:fill="E6E6E6"/>
            <w:vAlign w:val="center"/>
          </w:tcPr>
          <w:p w:rsidR="0064560E" w:rsidRPr="005B3ACA" w:rsidRDefault="0064560E" w:rsidP="00D1548F">
            <w:pPr>
              <w:spacing w:line="240" w:lineRule="exact"/>
              <w:rPr>
                <w:rFonts w:cs="Calibri"/>
                <w:b/>
                <w:sz w:val="18"/>
                <w:szCs w:val="18"/>
              </w:rPr>
            </w:pPr>
            <w:r w:rsidRPr="005B3ACA">
              <w:rPr>
                <w:rFonts w:cs="Calibri"/>
                <w:b/>
                <w:i/>
                <w:sz w:val="18"/>
                <w:szCs w:val="18"/>
              </w:rPr>
              <w:t>Course Title (English</w:t>
            </w:r>
            <w:r w:rsidRPr="005B3ACA">
              <w:rPr>
                <w:rFonts w:cs="Calibri"/>
                <w:b/>
                <w:sz w:val="18"/>
                <w:szCs w:val="18"/>
              </w:rPr>
              <w:t>)</w:t>
            </w:r>
          </w:p>
        </w:tc>
        <w:tc>
          <w:tcPr>
            <w:tcW w:w="6469" w:type="dxa"/>
            <w:gridSpan w:val="6"/>
          </w:tcPr>
          <w:p w:rsidR="0064560E" w:rsidRPr="005B3ACA" w:rsidRDefault="0064560E" w:rsidP="00D1548F">
            <w:pPr>
              <w:spacing w:line="240" w:lineRule="exact"/>
              <w:rPr>
                <w:rFonts w:cs="Calibri"/>
                <w:i/>
                <w:sz w:val="18"/>
                <w:szCs w:val="18"/>
              </w:rPr>
            </w:pPr>
            <w:r w:rsidRPr="005B3ACA">
              <w:rPr>
                <w:rFonts w:cs="Calibri"/>
                <w:i/>
                <w:sz w:val="18"/>
                <w:szCs w:val="18"/>
              </w:rPr>
              <w:t>Human Computer Interaction</w:t>
            </w:r>
          </w:p>
        </w:tc>
      </w:tr>
      <w:tr w:rsidR="0064560E" w:rsidRPr="005B3ACA" w:rsidTr="00D1548F">
        <w:trPr>
          <w:jc w:val="center"/>
        </w:trPr>
        <w:tc>
          <w:tcPr>
            <w:tcW w:w="2255" w:type="dxa"/>
            <w:shd w:val="clear" w:color="auto" w:fill="E6E6E6"/>
            <w:vAlign w:val="center"/>
          </w:tcPr>
          <w:p w:rsidR="0064560E" w:rsidRPr="005B3ACA" w:rsidRDefault="0064560E" w:rsidP="00D1548F">
            <w:pPr>
              <w:spacing w:line="240" w:lineRule="exact"/>
              <w:rPr>
                <w:rFonts w:cs="Calibri"/>
                <w:b/>
                <w:sz w:val="18"/>
                <w:szCs w:val="18"/>
              </w:rPr>
            </w:pPr>
            <w:r w:rsidRPr="005B3ACA">
              <w:rPr>
                <w:rFonts w:cs="Calibri"/>
                <w:b/>
                <w:sz w:val="18"/>
                <w:szCs w:val="18"/>
              </w:rPr>
              <w:t>Sifat Perkuliahan</w:t>
            </w:r>
          </w:p>
        </w:tc>
        <w:tc>
          <w:tcPr>
            <w:tcW w:w="6469" w:type="dxa"/>
            <w:gridSpan w:val="6"/>
          </w:tcPr>
          <w:p w:rsidR="0064560E" w:rsidRPr="005B3ACA" w:rsidRDefault="0064560E" w:rsidP="00D1548F">
            <w:pPr>
              <w:spacing w:line="240" w:lineRule="exact"/>
              <w:rPr>
                <w:rFonts w:cs="Calibri"/>
                <w:sz w:val="18"/>
                <w:szCs w:val="18"/>
              </w:rPr>
            </w:pPr>
            <w:r w:rsidRPr="005B3ACA">
              <w:rPr>
                <w:rFonts w:cs="Calibri"/>
                <w:sz w:val="18"/>
                <w:szCs w:val="18"/>
              </w:rPr>
              <w:t>Teori dan Praktek</w:t>
            </w:r>
          </w:p>
        </w:tc>
      </w:tr>
      <w:tr w:rsidR="0064560E" w:rsidRPr="005B3ACA" w:rsidTr="00D1548F">
        <w:trPr>
          <w:jc w:val="center"/>
        </w:trPr>
        <w:tc>
          <w:tcPr>
            <w:tcW w:w="2255" w:type="dxa"/>
            <w:shd w:val="clear" w:color="auto" w:fill="E6E6E6"/>
            <w:vAlign w:val="center"/>
          </w:tcPr>
          <w:p w:rsidR="0064560E" w:rsidRPr="005B3ACA" w:rsidRDefault="0064560E" w:rsidP="00D1548F">
            <w:pPr>
              <w:spacing w:line="240" w:lineRule="exact"/>
              <w:rPr>
                <w:rFonts w:cs="Calibri"/>
                <w:b/>
                <w:sz w:val="18"/>
                <w:szCs w:val="18"/>
              </w:rPr>
            </w:pPr>
            <w:r w:rsidRPr="005B3ACA">
              <w:rPr>
                <w:rFonts w:cs="Calibri"/>
                <w:b/>
                <w:sz w:val="18"/>
                <w:szCs w:val="18"/>
              </w:rPr>
              <w:t>Silabus</w:t>
            </w:r>
          </w:p>
        </w:tc>
        <w:tc>
          <w:tcPr>
            <w:tcW w:w="6469" w:type="dxa"/>
            <w:gridSpan w:val="6"/>
          </w:tcPr>
          <w:p w:rsidR="0064560E" w:rsidRPr="005B3ACA" w:rsidRDefault="0064560E" w:rsidP="00D1548F">
            <w:pPr>
              <w:pStyle w:val="NoSpacing"/>
              <w:snapToGrid w:val="0"/>
              <w:spacing w:after="240"/>
              <w:rPr>
                <w:rFonts w:cs="Calibri"/>
                <w:sz w:val="18"/>
                <w:szCs w:val="18"/>
                <w:lang w:val="en-US"/>
              </w:rPr>
            </w:pPr>
            <w:r w:rsidRPr="009871D9">
              <w:rPr>
                <w:rFonts w:cs="Calibri"/>
                <w:sz w:val="18"/>
                <w:szCs w:val="18"/>
              </w:rPr>
              <w:t>Konsep dalam desain interaksi, pemahaman dan konseptualisasi interaksi, pemahaman tentang user, perancangan untuk kolaborasi &amp; komunikasi, pengaruh antarmuka, proses dalam interaksi desain, pembuatan prototip, perancangan interaksi yang berorientasi pada user, pengenalan tentang evaluasi dan ragam teknik untuk usability testing, studi kasus perancangan antarmuka dan interaksinya dalam pengembangan perangkat lunak.</w:t>
            </w:r>
          </w:p>
        </w:tc>
      </w:tr>
      <w:tr w:rsidR="0064560E" w:rsidRPr="005B3ACA" w:rsidTr="00D1548F">
        <w:trPr>
          <w:trHeight w:val="730"/>
          <w:jc w:val="center"/>
        </w:trPr>
        <w:tc>
          <w:tcPr>
            <w:tcW w:w="2255" w:type="dxa"/>
            <w:shd w:val="clear" w:color="auto" w:fill="E6E6E6"/>
            <w:vAlign w:val="center"/>
          </w:tcPr>
          <w:p w:rsidR="0064560E" w:rsidRPr="005B3ACA" w:rsidRDefault="0064560E" w:rsidP="00D1548F">
            <w:pPr>
              <w:spacing w:line="240" w:lineRule="exact"/>
              <w:rPr>
                <w:rFonts w:cs="Calibri"/>
                <w:b/>
                <w:sz w:val="18"/>
                <w:szCs w:val="18"/>
              </w:rPr>
            </w:pPr>
            <w:r w:rsidRPr="005B3ACA">
              <w:rPr>
                <w:rFonts w:cs="Calibri"/>
                <w:b/>
                <w:sz w:val="18"/>
                <w:szCs w:val="18"/>
              </w:rPr>
              <w:t xml:space="preserve">Tujuan Instruksional </w:t>
            </w:r>
          </w:p>
          <w:p w:rsidR="0064560E" w:rsidRPr="005B3ACA" w:rsidRDefault="0064560E" w:rsidP="00D1548F">
            <w:pPr>
              <w:spacing w:line="240" w:lineRule="exact"/>
              <w:rPr>
                <w:rFonts w:cs="Calibri"/>
                <w:b/>
                <w:sz w:val="18"/>
                <w:szCs w:val="18"/>
              </w:rPr>
            </w:pPr>
            <w:r w:rsidRPr="005B3ACA">
              <w:rPr>
                <w:rFonts w:cs="Calibri"/>
                <w:b/>
                <w:sz w:val="18"/>
                <w:szCs w:val="18"/>
              </w:rPr>
              <w:t>Umum (TIU)</w:t>
            </w:r>
          </w:p>
        </w:tc>
        <w:tc>
          <w:tcPr>
            <w:tcW w:w="6469" w:type="dxa"/>
            <w:gridSpan w:val="6"/>
          </w:tcPr>
          <w:p w:rsidR="0064560E" w:rsidRPr="005B3ACA" w:rsidRDefault="0064560E" w:rsidP="00D1548F">
            <w:pPr>
              <w:autoSpaceDE w:val="0"/>
              <w:snapToGrid w:val="0"/>
              <w:spacing w:after="240"/>
              <w:rPr>
                <w:rFonts w:cs="Calibri"/>
                <w:sz w:val="18"/>
                <w:szCs w:val="18"/>
              </w:rPr>
            </w:pPr>
            <w:r w:rsidRPr="005B3ACA">
              <w:rPr>
                <w:rFonts w:cs="Calibri"/>
                <w:sz w:val="18"/>
                <w:szCs w:val="18"/>
              </w:rPr>
              <w:t>Memberikan pemahaman tentang penerapan  prinsip-prinsip interaksi manusia komputer dalam pengembangan dan evaluasi suatu desain interaksi baik untuk antarmuka, halaman web serta sistem multimedia.</w:t>
            </w:r>
          </w:p>
        </w:tc>
      </w:tr>
      <w:tr w:rsidR="0064560E" w:rsidRPr="005B3ACA" w:rsidTr="00D1548F">
        <w:trPr>
          <w:trHeight w:val="730"/>
          <w:jc w:val="center"/>
        </w:trPr>
        <w:tc>
          <w:tcPr>
            <w:tcW w:w="2255" w:type="dxa"/>
            <w:shd w:val="clear" w:color="auto" w:fill="E6E6E6"/>
            <w:vAlign w:val="center"/>
          </w:tcPr>
          <w:p w:rsidR="0064560E" w:rsidRPr="005B3ACA" w:rsidRDefault="0064560E" w:rsidP="00D1548F">
            <w:pPr>
              <w:spacing w:line="240" w:lineRule="exact"/>
              <w:rPr>
                <w:rFonts w:cs="Calibri"/>
                <w:b/>
                <w:sz w:val="18"/>
                <w:szCs w:val="18"/>
                <w:lang w:val="sv-SE"/>
              </w:rPr>
            </w:pPr>
            <w:r w:rsidRPr="005B3ACA">
              <w:rPr>
                <w:rFonts w:cs="Calibri"/>
                <w:b/>
                <w:sz w:val="18"/>
                <w:szCs w:val="18"/>
                <w:lang w:val="sv-SE"/>
              </w:rPr>
              <w:t>Luaran (</w:t>
            </w:r>
            <w:r w:rsidRPr="005B3ACA">
              <w:rPr>
                <w:rFonts w:cs="Calibri"/>
                <w:b/>
                <w:i/>
                <w:sz w:val="18"/>
                <w:szCs w:val="18"/>
                <w:lang w:val="sv-SE"/>
              </w:rPr>
              <w:t>Outcome</w:t>
            </w:r>
            <w:r w:rsidRPr="005B3ACA">
              <w:rPr>
                <w:rFonts w:cs="Calibri"/>
                <w:b/>
                <w:sz w:val="18"/>
                <w:szCs w:val="18"/>
                <w:lang w:val="sv-SE"/>
              </w:rPr>
              <w:t>)</w:t>
            </w:r>
          </w:p>
        </w:tc>
        <w:tc>
          <w:tcPr>
            <w:tcW w:w="6469" w:type="dxa"/>
            <w:gridSpan w:val="6"/>
          </w:tcPr>
          <w:p w:rsidR="0064560E" w:rsidRPr="009871D9" w:rsidRDefault="0064560E" w:rsidP="0064560E">
            <w:pPr>
              <w:pStyle w:val="NoSpacing"/>
              <w:numPr>
                <w:ilvl w:val="0"/>
                <w:numId w:val="1"/>
              </w:numPr>
              <w:spacing w:after="240"/>
              <w:ind w:left="259" w:hanging="259"/>
              <w:contextualSpacing/>
              <w:rPr>
                <w:rFonts w:cs="Calibri"/>
                <w:sz w:val="18"/>
                <w:szCs w:val="18"/>
              </w:rPr>
            </w:pPr>
            <w:r w:rsidRPr="009871D9">
              <w:rPr>
                <w:rFonts w:cs="Calibri"/>
                <w:sz w:val="18"/>
                <w:szCs w:val="18"/>
              </w:rPr>
              <w:t>Setelah mengikuti kuliah ini siswa dapat menerapkan prinsip-prinsip perancangan dan usability dalam pengembangan desain interaksi  suatu perangkat lunak</w:t>
            </w:r>
          </w:p>
          <w:p w:rsidR="0064560E" w:rsidRPr="005B3ACA" w:rsidRDefault="0064560E" w:rsidP="0064560E">
            <w:pPr>
              <w:pStyle w:val="NoSpacing"/>
              <w:numPr>
                <w:ilvl w:val="0"/>
                <w:numId w:val="1"/>
              </w:numPr>
              <w:snapToGrid w:val="0"/>
              <w:spacing w:after="240"/>
              <w:ind w:left="259" w:hanging="259"/>
              <w:contextualSpacing/>
              <w:rPr>
                <w:rFonts w:cs="Calibri"/>
                <w:sz w:val="18"/>
                <w:szCs w:val="18"/>
                <w:lang w:val="en-US"/>
              </w:rPr>
            </w:pPr>
            <w:r w:rsidRPr="009871D9">
              <w:rPr>
                <w:rFonts w:cs="Calibri"/>
                <w:sz w:val="18"/>
                <w:szCs w:val="18"/>
              </w:rPr>
              <w:t>Siswa dapat mengevaluasi desain interaksi dari suatu perangkat lunak, halaman web serta sistem multimedia.</w:t>
            </w:r>
          </w:p>
        </w:tc>
      </w:tr>
      <w:tr w:rsidR="0064560E" w:rsidRPr="005B3ACA" w:rsidTr="00D1548F">
        <w:trPr>
          <w:jc w:val="center"/>
        </w:trPr>
        <w:tc>
          <w:tcPr>
            <w:tcW w:w="2255" w:type="dxa"/>
            <w:shd w:val="clear" w:color="auto" w:fill="E6E6E6"/>
            <w:vAlign w:val="center"/>
          </w:tcPr>
          <w:p w:rsidR="0064560E" w:rsidRPr="005B3ACA" w:rsidRDefault="0064560E" w:rsidP="00D1548F">
            <w:pPr>
              <w:spacing w:line="240" w:lineRule="exact"/>
              <w:rPr>
                <w:rFonts w:cs="Calibri"/>
                <w:b/>
                <w:bCs/>
                <w:sz w:val="18"/>
                <w:szCs w:val="18"/>
                <w:lang w:val="id-ID"/>
              </w:rPr>
            </w:pPr>
            <w:r w:rsidRPr="005B3ACA">
              <w:rPr>
                <w:rFonts w:cs="Calibri"/>
                <w:b/>
                <w:bCs/>
                <w:sz w:val="18"/>
                <w:szCs w:val="18"/>
                <w:lang w:val="id-ID"/>
              </w:rPr>
              <w:t>Prasyarat</w:t>
            </w:r>
          </w:p>
        </w:tc>
        <w:tc>
          <w:tcPr>
            <w:tcW w:w="6469" w:type="dxa"/>
            <w:gridSpan w:val="6"/>
          </w:tcPr>
          <w:p w:rsidR="0064560E" w:rsidRPr="005B3ACA" w:rsidRDefault="0064560E" w:rsidP="00D1548F">
            <w:pPr>
              <w:spacing w:line="240" w:lineRule="exact"/>
              <w:rPr>
                <w:rFonts w:cs="Calibri"/>
                <w:sz w:val="18"/>
                <w:szCs w:val="18"/>
                <w:lang w:val="sv-SE"/>
              </w:rPr>
            </w:pPr>
            <w:r w:rsidRPr="005B3ACA">
              <w:rPr>
                <w:rFonts w:cs="Calibri"/>
                <w:sz w:val="18"/>
                <w:szCs w:val="18"/>
                <w:lang w:val="sv-SE"/>
              </w:rPr>
              <w:t>Rekayasa Perangkat Lunak</w:t>
            </w:r>
          </w:p>
        </w:tc>
      </w:tr>
      <w:tr w:rsidR="0064560E" w:rsidRPr="005B3ACA" w:rsidTr="00D1548F">
        <w:trPr>
          <w:jc w:val="center"/>
        </w:trPr>
        <w:tc>
          <w:tcPr>
            <w:tcW w:w="2255" w:type="dxa"/>
            <w:shd w:val="clear" w:color="auto" w:fill="E6E6E6"/>
            <w:vAlign w:val="center"/>
          </w:tcPr>
          <w:p w:rsidR="0064560E" w:rsidRPr="005B3ACA" w:rsidRDefault="0064560E" w:rsidP="00D1548F">
            <w:pPr>
              <w:spacing w:line="240" w:lineRule="exact"/>
              <w:rPr>
                <w:rFonts w:cs="Calibri"/>
                <w:b/>
                <w:sz w:val="18"/>
                <w:szCs w:val="18"/>
                <w:lang w:val="sv-SE"/>
              </w:rPr>
            </w:pPr>
            <w:r w:rsidRPr="005B3ACA">
              <w:rPr>
                <w:rFonts w:cs="Calibri"/>
                <w:b/>
                <w:sz w:val="18"/>
                <w:szCs w:val="18"/>
                <w:lang w:val="sv-SE"/>
              </w:rPr>
              <w:t>Laboratorium Terkait</w:t>
            </w:r>
          </w:p>
        </w:tc>
        <w:tc>
          <w:tcPr>
            <w:tcW w:w="6469" w:type="dxa"/>
            <w:gridSpan w:val="6"/>
          </w:tcPr>
          <w:p w:rsidR="0064560E" w:rsidRPr="005B3ACA" w:rsidRDefault="0064560E" w:rsidP="00D1548F">
            <w:pPr>
              <w:spacing w:line="240" w:lineRule="exact"/>
              <w:rPr>
                <w:rFonts w:cs="Calibri"/>
                <w:sz w:val="18"/>
                <w:szCs w:val="18"/>
                <w:lang w:val="sv-SE"/>
              </w:rPr>
            </w:pPr>
          </w:p>
        </w:tc>
      </w:tr>
      <w:tr w:rsidR="0064560E" w:rsidRPr="005B3ACA" w:rsidTr="00D1548F">
        <w:trPr>
          <w:jc w:val="center"/>
        </w:trPr>
        <w:tc>
          <w:tcPr>
            <w:tcW w:w="2255" w:type="dxa"/>
            <w:vMerge w:val="restart"/>
            <w:shd w:val="clear" w:color="auto" w:fill="E6E6E6"/>
            <w:vAlign w:val="center"/>
          </w:tcPr>
          <w:p w:rsidR="0064560E" w:rsidRPr="005B3ACA" w:rsidRDefault="0064560E" w:rsidP="00D1548F">
            <w:pPr>
              <w:spacing w:line="240" w:lineRule="exact"/>
              <w:rPr>
                <w:rFonts w:cs="Calibri"/>
                <w:b/>
                <w:sz w:val="18"/>
                <w:szCs w:val="18"/>
                <w:lang w:val="sv-SE"/>
              </w:rPr>
            </w:pPr>
            <w:r w:rsidRPr="005B3ACA">
              <w:rPr>
                <w:rFonts w:cs="Calibri"/>
                <w:b/>
                <w:sz w:val="18"/>
                <w:szCs w:val="18"/>
                <w:lang w:val="sv-SE"/>
              </w:rPr>
              <w:t>Penilaian</w:t>
            </w:r>
          </w:p>
        </w:tc>
        <w:tc>
          <w:tcPr>
            <w:tcW w:w="3253" w:type="dxa"/>
            <w:gridSpan w:val="3"/>
          </w:tcPr>
          <w:p w:rsidR="0064560E" w:rsidRPr="005B3ACA" w:rsidRDefault="0064560E" w:rsidP="00D1548F">
            <w:pPr>
              <w:spacing w:line="240" w:lineRule="exact"/>
              <w:rPr>
                <w:rFonts w:cs="Calibri"/>
                <w:sz w:val="18"/>
                <w:szCs w:val="18"/>
                <w:lang w:val="sv-SE"/>
              </w:rPr>
            </w:pPr>
            <w:r w:rsidRPr="005B3ACA">
              <w:rPr>
                <w:rFonts w:cs="Calibri"/>
                <w:sz w:val="18"/>
                <w:szCs w:val="18"/>
                <w:lang w:val="sv-SE"/>
              </w:rPr>
              <w:t>Absensi</w:t>
            </w:r>
          </w:p>
        </w:tc>
        <w:tc>
          <w:tcPr>
            <w:tcW w:w="720" w:type="dxa"/>
            <w:gridSpan w:val="2"/>
          </w:tcPr>
          <w:p w:rsidR="0064560E" w:rsidRPr="005B3ACA" w:rsidRDefault="0064560E" w:rsidP="00D1548F">
            <w:pPr>
              <w:spacing w:line="240" w:lineRule="exact"/>
              <w:rPr>
                <w:rFonts w:cs="Calibri"/>
                <w:sz w:val="18"/>
                <w:szCs w:val="18"/>
                <w:lang w:val="sv-SE"/>
              </w:rPr>
            </w:pPr>
            <w:r w:rsidRPr="005B3ACA">
              <w:rPr>
                <w:rFonts w:cs="Calibri"/>
                <w:sz w:val="18"/>
                <w:szCs w:val="18"/>
                <w:lang w:val="sv-SE"/>
              </w:rPr>
              <w:t>10%</w:t>
            </w:r>
          </w:p>
        </w:tc>
        <w:tc>
          <w:tcPr>
            <w:tcW w:w="2496" w:type="dxa"/>
          </w:tcPr>
          <w:p w:rsidR="0064560E" w:rsidRPr="005B3ACA" w:rsidRDefault="0064560E" w:rsidP="00D1548F">
            <w:pPr>
              <w:spacing w:line="240" w:lineRule="exact"/>
              <w:rPr>
                <w:rFonts w:cs="Calibri"/>
                <w:sz w:val="18"/>
                <w:szCs w:val="18"/>
                <w:lang w:val="id-ID"/>
              </w:rPr>
            </w:pPr>
          </w:p>
        </w:tc>
      </w:tr>
      <w:tr w:rsidR="0064560E" w:rsidRPr="005B3ACA" w:rsidTr="00D1548F">
        <w:trPr>
          <w:jc w:val="center"/>
        </w:trPr>
        <w:tc>
          <w:tcPr>
            <w:tcW w:w="2255" w:type="dxa"/>
            <w:vMerge/>
            <w:shd w:val="clear" w:color="auto" w:fill="E6E6E6"/>
            <w:vAlign w:val="center"/>
          </w:tcPr>
          <w:p w:rsidR="0064560E" w:rsidRPr="005B3ACA" w:rsidRDefault="0064560E" w:rsidP="00D1548F">
            <w:pPr>
              <w:spacing w:line="240" w:lineRule="exact"/>
              <w:rPr>
                <w:rFonts w:cs="Calibri"/>
                <w:b/>
                <w:sz w:val="18"/>
                <w:szCs w:val="18"/>
                <w:lang w:val="sv-SE"/>
              </w:rPr>
            </w:pPr>
          </w:p>
        </w:tc>
        <w:tc>
          <w:tcPr>
            <w:tcW w:w="3253" w:type="dxa"/>
            <w:gridSpan w:val="3"/>
          </w:tcPr>
          <w:p w:rsidR="0064560E" w:rsidRPr="005B3ACA" w:rsidRDefault="0064560E" w:rsidP="00D1548F">
            <w:pPr>
              <w:spacing w:line="240" w:lineRule="exact"/>
              <w:rPr>
                <w:rFonts w:cs="Calibri"/>
                <w:sz w:val="18"/>
                <w:szCs w:val="18"/>
              </w:rPr>
            </w:pPr>
            <w:r w:rsidRPr="005B3ACA">
              <w:rPr>
                <w:rFonts w:cs="Calibri"/>
                <w:sz w:val="18"/>
                <w:szCs w:val="18"/>
                <w:lang w:val="sv-SE"/>
              </w:rPr>
              <w:t>Ujian Tengah Se</w:t>
            </w:r>
            <w:r w:rsidRPr="005B3ACA">
              <w:rPr>
                <w:rFonts w:cs="Calibri"/>
                <w:sz w:val="18"/>
                <w:szCs w:val="18"/>
              </w:rPr>
              <w:t>mester  (UTS)</w:t>
            </w:r>
          </w:p>
        </w:tc>
        <w:tc>
          <w:tcPr>
            <w:tcW w:w="720" w:type="dxa"/>
            <w:gridSpan w:val="2"/>
          </w:tcPr>
          <w:p w:rsidR="0064560E" w:rsidRPr="005B3ACA" w:rsidRDefault="0064560E" w:rsidP="00D1548F">
            <w:pPr>
              <w:spacing w:line="240" w:lineRule="exact"/>
              <w:rPr>
                <w:rFonts w:cs="Calibri"/>
                <w:sz w:val="18"/>
                <w:szCs w:val="18"/>
              </w:rPr>
            </w:pPr>
            <w:r w:rsidRPr="005B3ACA">
              <w:rPr>
                <w:rFonts w:cs="Calibri"/>
                <w:sz w:val="18"/>
                <w:szCs w:val="18"/>
              </w:rPr>
              <w:t>20%</w:t>
            </w:r>
          </w:p>
        </w:tc>
        <w:tc>
          <w:tcPr>
            <w:tcW w:w="2496" w:type="dxa"/>
          </w:tcPr>
          <w:p w:rsidR="0064560E" w:rsidRPr="005B3ACA" w:rsidRDefault="0064560E" w:rsidP="00D1548F">
            <w:pPr>
              <w:spacing w:line="240" w:lineRule="exact"/>
              <w:rPr>
                <w:rFonts w:cs="Calibri"/>
                <w:sz w:val="18"/>
                <w:szCs w:val="18"/>
              </w:rPr>
            </w:pPr>
            <w:r w:rsidRPr="005B3ACA">
              <w:rPr>
                <w:rFonts w:cs="Calibri"/>
                <w:sz w:val="18"/>
                <w:szCs w:val="18"/>
              </w:rPr>
              <w:t>Ujian Praktika</w:t>
            </w:r>
          </w:p>
        </w:tc>
      </w:tr>
      <w:tr w:rsidR="0064560E" w:rsidRPr="005B3ACA" w:rsidTr="00D1548F">
        <w:trPr>
          <w:trHeight w:val="287"/>
          <w:jc w:val="center"/>
        </w:trPr>
        <w:tc>
          <w:tcPr>
            <w:tcW w:w="2255" w:type="dxa"/>
            <w:vMerge/>
            <w:shd w:val="clear" w:color="auto" w:fill="E6E6E6"/>
            <w:vAlign w:val="center"/>
          </w:tcPr>
          <w:p w:rsidR="0064560E" w:rsidRPr="005B3ACA" w:rsidRDefault="0064560E" w:rsidP="00D1548F">
            <w:pPr>
              <w:spacing w:line="240" w:lineRule="exact"/>
              <w:rPr>
                <w:rFonts w:cs="Calibri"/>
                <w:b/>
                <w:sz w:val="18"/>
                <w:szCs w:val="18"/>
                <w:lang w:val="sv-SE"/>
              </w:rPr>
            </w:pPr>
          </w:p>
        </w:tc>
        <w:tc>
          <w:tcPr>
            <w:tcW w:w="3253" w:type="dxa"/>
            <w:gridSpan w:val="3"/>
          </w:tcPr>
          <w:p w:rsidR="0064560E" w:rsidRPr="005B3ACA" w:rsidRDefault="0064560E" w:rsidP="00D1548F">
            <w:pPr>
              <w:spacing w:line="240" w:lineRule="exact"/>
              <w:rPr>
                <w:rFonts w:cs="Calibri"/>
                <w:sz w:val="18"/>
                <w:szCs w:val="18"/>
              </w:rPr>
            </w:pPr>
            <w:r w:rsidRPr="005B3ACA">
              <w:rPr>
                <w:rFonts w:cs="Calibri"/>
                <w:sz w:val="18"/>
                <w:szCs w:val="18"/>
              </w:rPr>
              <w:t>UJian Akhir Semester (UAS)</w:t>
            </w:r>
          </w:p>
        </w:tc>
        <w:tc>
          <w:tcPr>
            <w:tcW w:w="720" w:type="dxa"/>
            <w:gridSpan w:val="2"/>
          </w:tcPr>
          <w:p w:rsidR="0064560E" w:rsidRPr="005B3ACA" w:rsidRDefault="0064560E" w:rsidP="00D1548F">
            <w:pPr>
              <w:spacing w:line="240" w:lineRule="exact"/>
              <w:rPr>
                <w:rFonts w:cs="Calibri"/>
                <w:sz w:val="18"/>
                <w:szCs w:val="18"/>
              </w:rPr>
            </w:pPr>
            <w:r w:rsidRPr="005B3ACA">
              <w:rPr>
                <w:rFonts w:cs="Calibri"/>
                <w:sz w:val="18"/>
                <w:szCs w:val="18"/>
              </w:rPr>
              <w:t>20%</w:t>
            </w:r>
          </w:p>
        </w:tc>
        <w:tc>
          <w:tcPr>
            <w:tcW w:w="2496" w:type="dxa"/>
          </w:tcPr>
          <w:p w:rsidR="0064560E" w:rsidRPr="005B3ACA" w:rsidRDefault="0064560E" w:rsidP="00D1548F">
            <w:pPr>
              <w:spacing w:line="240" w:lineRule="exact"/>
              <w:rPr>
                <w:rFonts w:cs="Calibri"/>
                <w:sz w:val="18"/>
                <w:szCs w:val="18"/>
              </w:rPr>
            </w:pPr>
            <w:r w:rsidRPr="005B3ACA">
              <w:rPr>
                <w:rFonts w:cs="Calibri"/>
                <w:sz w:val="18"/>
                <w:szCs w:val="18"/>
              </w:rPr>
              <w:t>Ujian Praktika</w:t>
            </w:r>
          </w:p>
        </w:tc>
      </w:tr>
      <w:tr w:rsidR="0064560E" w:rsidRPr="005B3ACA" w:rsidTr="00D1548F">
        <w:trPr>
          <w:jc w:val="center"/>
        </w:trPr>
        <w:tc>
          <w:tcPr>
            <w:tcW w:w="2255" w:type="dxa"/>
            <w:vMerge/>
            <w:shd w:val="clear" w:color="auto" w:fill="E6E6E6"/>
            <w:vAlign w:val="center"/>
          </w:tcPr>
          <w:p w:rsidR="0064560E" w:rsidRPr="005B3ACA" w:rsidRDefault="0064560E" w:rsidP="00D1548F">
            <w:pPr>
              <w:spacing w:line="240" w:lineRule="exact"/>
              <w:rPr>
                <w:rFonts w:cs="Calibri"/>
                <w:b/>
                <w:sz w:val="18"/>
                <w:szCs w:val="18"/>
                <w:lang w:val="sv-SE"/>
              </w:rPr>
            </w:pPr>
          </w:p>
        </w:tc>
        <w:tc>
          <w:tcPr>
            <w:tcW w:w="3253" w:type="dxa"/>
            <w:gridSpan w:val="3"/>
          </w:tcPr>
          <w:p w:rsidR="0064560E" w:rsidRPr="005B3ACA" w:rsidRDefault="0064560E" w:rsidP="00D1548F">
            <w:pPr>
              <w:spacing w:line="240" w:lineRule="exact"/>
              <w:rPr>
                <w:rFonts w:cs="Calibri"/>
                <w:sz w:val="18"/>
                <w:szCs w:val="18"/>
              </w:rPr>
            </w:pPr>
            <w:r w:rsidRPr="005B3ACA">
              <w:rPr>
                <w:rFonts w:cs="Calibri"/>
                <w:sz w:val="18"/>
                <w:szCs w:val="18"/>
              </w:rPr>
              <w:t>Tugas</w:t>
            </w:r>
          </w:p>
        </w:tc>
        <w:tc>
          <w:tcPr>
            <w:tcW w:w="720" w:type="dxa"/>
            <w:gridSpan w:val="2"/>
          </w:tcPr>
          <w:p w:rsidR="0064560E" w:rsidRPr="005B3ACA" w:rsidRDefault="0064560E" w:rsidP="00D1548F">
            <w:pPr>
              <w:spacing w:line="240" w:lineRule="exact"/>
              <w:rPr>
                <w:rFonts w:cs="Calibri"/>
                <w:sz w:val="18"/>
                <w:szCs w:val="18"/>
              </w:rPr>
            </w:pPr>
            <w:r w:rsidRPr="005B3ACA">
              <w:rPr>
                <w:rFonts w:cs="Calibri"/>
                <w:sz w:val="18"/>
                <w:szCs w:val="18"/>
              </w:rPr>
              <w:t>50%</w:t>
            </w:r>
          </w:p>
        </w:tc>
        <w:tc>
          <w:tcPr>
            <w:tcW w:w="2496" w:type="dxa"/>
          </w:tcPr>
          <w:p w:rsidR="0064560E" w:rsidRPr="005B3ACA" w:rsidRDefault="0064560E" w:rsidP="00D1548F">
            <w:pPr>
              <w:spacing w:line="240" w:lineRule="exact"/>
              <w:rPr>
                <w:rFonts w:cs="Calibri"/>
                <w:sz w:val="18"/>
                <w:szCs w:val="18"/>
              </w:rPr>
            </w:pPr>
            <w:r w:rsidRPr="005B3ACA">
              <w:rPr>
                <w:rFonts w:cs="Calibri"/>
                <w:sz w:val="18"/>
                <w:szCs w:val="18"/>
              </w:rPr>
              <w:t>Ujian Praktika</w:t>
            </w:r>
          </w:p>
        </w:tc>
      </w:tr>
      <w:tr w:rsidR="0064560E" w:rsidRPr="005B3ACA" w:rsidTr="00D1548F">
        <w:trPr>
          <w:jc w:val="center"/>
        </w:trPr>
        <w:tc>
          <w:tcPr>
            <w:tcW w:w="2255" w:type="dxa"/>
            <w:shd w:val="clear" w:color="auto" w:fill="E6E6E6"/>
            <w:vAlign w:val="center"/>
          </w:tcPr>
          <w:p w:rsidR="0064560E" w:rsidRPr="005B3ACA" w:rsidRDefault="0064560E" w:rsidP="00D1548F">
            <w:pPr>
              <w:spacing w:after="240"/>
              <w:rPr>
                <w:rFonts w:cs="Calibri"/>
                <w:b/>
                <w:sz w:val="18"/>
                <w:szCs w:val="18"/>
                <w:lang w:val="sv-SE"/>
              </w:rPr>
            </w:pPr>
            <w:r w:rsidRPr="005B3ACA">
              <w:rPr>
                <w:rFonts w:cs="Calibri"/>
                <w:b/>
                <w:sz w:val="18"/>
                <w:szCs w:val="18"/>
                <w:lang w:val="sv-SE"/>
              </w:rPr>
              <w:t>Pustaka</w:t>
            </w:r>
          </w:p>
        </w:tc>
        <w:tc>
          <w:tcPr>
            <w:tcW w:w="6469" w:type="dxa"/>
            <w:gridSpan w:val="6"/>
          </w:tcPr>
          <w:p w:rsidR="0064560E" w:rsidRPr="005B3ACA" w:rsidRDefault="0064560E" w:rsidP="00D1548F">
            <w:pPr>
              <w:spacing w:after="240"/>
              <w:rPr>
                <w:rFonts w:cs="Calibri"/>
                <w:sz w:val="18"/>
                <w:szCs w:val="18"/>
              </w:rPr>
            </w:pPr>
            <w:r w:rsidRPr="005B3ACA">
              <w:rPr>
                <w:rFonts w:cs="Calibri"/>
                <w:sz w:val="18"/>
                <w:szCs w:val="18"/>
              </w:rPr>
              <w:t>Jennifer Preece, Yvonne Rogers, Helen Sharp, “Interaction Design: Beyond Human-Computer Interaction” (third edition), John Wiley &amp; Sons, Inc, 2011.</w:t>
            </w:r>
          </w:p>
        </w:tc>
      </w:tr>
      <w:tr w:rsidR="0064560E" w:rsidRPr="005B3ACA" w:rsidTr="00D1548F">
        <w:trPr>
          <w:jc w:val="center"/>
        </w:trPr>
        <w:tc>
          <w:tcPr>
            <w:tcW w:w="2255" w:type="dxa"/>
            <w:shd w:val="clear" w:color="auto" w:fill="E6E6E6"/>
            <w:vAlign w:val="center"/>
          </w:tcPr>
          <w:p w:rsidR="0064560E" w:rsidRPr="005B3ACA" w:rsidRDefault="0064560E" w:rsidP="00D1548F">
            <w:pPr>
              <w:spacing w:line="240" w:lineRule="exact"/>
              <w:rPr>
                <w:rFonts w:cs="Calibri"/>
                <w:b/>
                <w:sz w:val="18"/>
                <w:szCs w:val="18"/>
                <w:lang w:val="sv-SE"/>
              </w:rPr>
            </w:pPr>
            <w:r w:rsidRPr="005B3ACA">
              <w:rPr>
                <w:rFonts w:cs="Calibri"/>
                <w:b/>
                <w:sz w:val="18"/>
                <w:szCs w:val="18"/>
                <w:lang w:val="sv-SE"/>
              </w:rPr>
              <w:t>Waktu Perkuliahan</w:t>
            </w:r>
          </w:p>
        </w:tc>
        <w:tc>
          <w:tcPr>
            <w:tcW w:w="1633" w:type="dxa"/>
          </w:tcPr>
          <w:p w:rsidR="0064560E" w:rsidRPr="005B3ACA" w:rsidRDefault="0064560E" w:rsidP="00D1548F">
            <w:pPr>
              <w:spacing w:line="240" w:lineRule="exact"/>
              <w:rPr>
                <w:rFonts w:cs="Calibri"/>
                <w:sz w:val="18"/>
                <w:szCs w:val="18"/>
              </w:rPr>
            </w:pPr>
            <w:r w:rsidRPr="005B3ACA">
              <w:rPr>
                <w:rFonts w:cs="Calibri"/>
                <w:sz w:val="18"/>
                <w:szCs w:val="18"/>
              </w:rPr>
              <w:t xml:space="preserve">Hari: </w:t>
            </w:r>
          </w:p>
        </w:tc>
        <w:tc>
          <w:tcPr>
            <w:tcW w:w="2181" w:type="dxa"/>
            <w:gridSpan w:val="3"/>
          </w:tcPr>
          <w:p w:rsidR="0064560E" w:rsidRPr="005B3ACA" w:rsidRDefault="0064560E" w:rsidP="00D1548F">
            <w:pPr>
              <w:spacing w:line="240" w:lineRule="exact"/>
              <w:rPr>
                <w:rFonts w:cs="Calibri"/>
                <w:sz w:val="18"/>
                <w:szCs w:val="18"/>
              </w:rPr>
            </w:pPr>
            <w:r w:rsidRPr="005B3ACA">
              <w:rPr>
                <w:rFonts w:cs="Calibri"/>
                <w:sz w:val="18"/>
                <w:szCs w:val="18"/>
              </w:rPr>
              <w:t>Pukul:</w:t>
            </w:r>
          </w:p>
        </w:tc>
        <w:tc>
          <w:tcPr>
            <w:tcW w:w="2655" w:type="dxa"/>
            <w:gridSpan w:val="2"/>
          </w:tcPr>
          <w:p w:rsidR="0064560E" w:rsidRPr="005B3ACA" w:rsidRDefault="0064560E" w:rsidP="00D1548F">
            <w:pPr>
              <w:spacing w:line="240" w:lineRule="exact"/>
              <w:rPr>
                <w:rFonts w:cs="Calibri"/>
                <w:sz w:val="18"/>
                <w:szCs w:val="18"/>
              </w:rPr>
            </w:pPr>
            <w:r w:rsidRPr="005B3ACA">
              <w:rPr>
                <w:rFonts w:cs="Calibri"/>
                <w:sz w:val="18"/>
                <w:szCs w:val="18"/>
              </w:rPr>
              <w:t>Ruang:</w:t>
            </w:r>
          </w:p>
        </w:tc>
      </w:tr>
      <w:tr w:rsidR="0064560E" w:rsidRPr="005B3ACA" w:rsidTr="00D1548F">
        <w:trPr>
          <w:jc w:val="center"/>
        </w:trPr>
        <w:tc>
          <w:tcPr>
            <w:tcW w:w="2255" w:type="dxa"/>
            <w:shd w:val="clear" w:color="auto" w:fill="E6E6E6"/>
            <w:vAlign w:val="center"/>
          </w:tcPr>
          <w:p w:rsidR="0064560E" w:rsidRPr="005B3ACA" w:rsidRDefault="0064560E" w:rsidP="00D1548F">
            <w:pPr>
              <w:spacing w:line="240" w:lineRule="exact"/>
              <w:rPr>
                <w:rFonts w:cs="Calibri"/>
                <w:b/>
                <w:sz w:val="18"/>
                <w:szCs w:val="18"/>
                <w:lang w:val="sv-SE"/>
              </w:rPr>
            </w:pPr>
            <w:r w:rsidRPr="005B3ACA">
              <w:rPr>
                <w:rFonts w:cs="Calibri"/>
                <w:b/>
                <w:sz w:val="18"/>
                <w:szCs w:val="18"/>
                <w:lang w:val="sv-SE"/>
              </w:rPr>
              <w:t>Dosen</w:t>
            </w:r>
          </w:p>
        </w:tc>
        <w:tc>
          <w:tcPr>
            <w:tcW w:w="3814" w:type="dxa"/>
            <w:gridSpan w:val="4"/>
          </w:tcPr>
          <w:p w:rsidR="0064560E" w:rsidRPr="005B3ACA" w:rsidRDefault="0064560E" w:rsidP="00D1548F">
            <w:pPr>
              <w:spacing w:line="240" w:lineRule="exact"/>
              <w:rPr>
                <w:rFonts w:cs="Calibri"/>
                <w:sz w:val="18"/>
                <w:szCs w:val="18"/>
              </w:rPr>
            </w:pPr>
          </w:p>
        </w:tc>
        <w:tc>
          <w:tcPr>
            <w:tcW w:w="2655" w:type="dxa"/>
            <w:gridSpan w:val="2"/>
          </w:tcPr>
          <w:p w:rsidR="0064560E" w:rsidRPr="005B3ACA" w:rsidRDefault="0064560E" w:rsidP="00D1548F">
            <w:pPr>
              <w:spacing w:line="240" w:lineRule="exact"/>
              <w:rPr>
                <w:rFonts w:cs="Calibri"/>
                <w:sz w:val="18"/>
                <w:szCs w:val="18"/>
              </w:rPr>
            </w:pPr>
            <w:r w:rsidRPr="005B3ACA">
              <w:rPr>
                <w:rFonts w:cs="Calibri"/>
                <w:sz w:val="18"/>
                <w:szCs w:val="18"/>
              </w:rPr>
              <w:t>Phone &amp; Email:</w:t>
            </w:r>
          </w:p>
        </w:tc>
      </w:tr>
      <w:tr w:rsidR="0064560E" w:rsidRPr="005B3ACA" w:rsidTr="00D1548F">
        <w:trPr>
          <w:jc w:val="center"/>
        </w:trPr>
        <w:tc>
          <w:tcPr>
            <w:tcW w:w="2255" w:type="dxa"/>
            <w:shd w:val="clear" w:color="auto" w:fill="E6E6E6"/>
            <w:vAlign w:val="center"/>
          </w:tcPr>
          <w:p w:rsidR="0064560E" w:rsidRPr="005B3ACA" w:rsidRDefault="0064560E" w:rsidP="00D1548F">
            <w:pPr>
              <w:spacing w:line="240" w:lineRule="exact"/>
              <w:rPr>
                <w:rFonts w:cs="Calibri"/>
                <w:b/>
                <w:sz w:val="18"/>
                <w:szCs w:val="18"/>
                <w:lang w:val="sv-SE"/>
              </w:rPr>
            </w:pPr>
            <w:r w:rsidRPr="005B3ACA">
              <w:rPr>
                <w:rFonts w:cs="Calibri"/>
                <w:b/>
                <w:sz w:val="18"/>
                <w:szCs w:val="18"/>
                <w:lang w:val="sv-SE"/>
              </w:rPr>
              <w:t>Asisten</w:t>
            </w:r>
          </w:p>
        </w:tc>
        <w:tc>
          <w:tcPr>
            <w:tcW w:w="3814" w:type="dxa"/>
            <w:gridSpan w:val="4"/>
          </w:tcPr>
          <w:p w:rsidR="0064560E" w:rsidRPr="005B3ACA" w:rsidRDefault="0064560E" w:rsidP="00D1548F">
            <w:pPr>
              <w:spacing w:line="240" w:lineRule="exact"/>
              <w:rPr>
                <w:rFonts w:cs="Calibri"/>
                <w:sz w:val="18"/>
                <w:szCs w:val="18"/>
              </w:rPr>
            </w:pPr>
          </w:p>
        </w:tc>
        <w:tc>
          <w:tcPr>
            <w:tcW w:w="2655" w:type="dxa"/>
            <w:gridSpan w:val="2"/>
          </w:tcPr>
          <w:p w:rsidR="0064560E" w:rsidRPr="005B3ACA" w:rsidRDefault="0064560E" w:rsidP="00D1548F">
            <w:pPr>
              <w:spacing w:line="240" w:lineRule="exact"/>
              <w:rPr>
                <w:rFonts w:cs="Calibri"/>
                <w:sz w:val="18"/>
                <w:szCs w:val="18"/>
              </w:rPr>
            </w:pPr>
            <w:r w:rsidRPr="005B3ACA">
              <w:rPr>
                <w:rFonts w:cs="Calibri"/>
                <w:sz w:val="18"/>
                <w:szCs w:val="18"/>
              </w:rPr>
              <w:t>Phone &amp; Email:</w:t>
            </w:r>
          </w:p>
        </w:tc>
      </w:tr>
    </w:tbl>
    <w:p w:rsidR="0064560E" w:rsidRDefault="0064560E"/>
    <w:p w:rsidR="0064560E" w:rsidRDefault="0064560E">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2160"/>
        <w:gridCol w:w="3060"/>
        <w:gridCol w:w="1080"/>
      </w:tblGrid>
      <w:tr w:rsidR="0064560E" w:rsidRPr="005B3ACA" w:rsidTr="00D1548F">
        <w:trPr>
          <w:jc w:val="center"/>
        </w:trPr>
        <w:tc>
          <w:tcPr>
            <w:tcW w:w="8748" w:type="dxa"/>
            <w:gridSpan w:val="5"/>
            <w:shd w:val="clear" w:color="auto" w:fill="365F91"/>
          </w:tcPr>
          <w:p w:rsidR="0064560E" w:rsidRPr="005B3ACA" w:rsidRDefault="00E47AD6" w:rsidP="00D1548F">
            <w:pPr>
              <w:spacing w:before="120" w:after="120" w:line="240" w:lineRule="exact"/>
              <w:jc w:val="center"/>
              <w:rPr>
                <w:rFonts w:cs="Calibri"/>
                <w:b/>
                <w:color w:val="FFFFFF"/>
                <w:sz w:val="18"/>
                <w:szCs w:val="18"/>
                <w:lang w:val="sv-SE"/>
              </w:rPr>
            </w:pPr>
            <w:r>
              <w:rPr>
                <w:rFonts w:cs="Calibri"/>
                <w:color w:val="FFFFFF"/>
                <w:sz w:val="20"/>
                <w:szCs w:val="20"/>
                <w:lang w:val="sv-SE"/>
              </w:rPr>
              <w:lastRenderedPageBreak/>
              <w:t xml:space="preserve">Program Studi Sistem Informasi </w:t>
            </w:r>
            <w:r>
              <w:rPr>
                <w:rFonts w:cs="Calibri"/>
                <w:b/>
                <w:color w:val="FFFFFF"/>
                <w:sz w:val="20"/>
                <w:szCs w:val="20"/>
                <w:lang w:val="sv-SE"/>
              </w:rPr>
              <w:t xml:space="preserve">– </w:t>
            </w:r>
            <w:r>
              <w:rPr>
                <w:rFonts w:cs="Calibri"/>
                <w:color w:val="FFFFFF"/>
                <w:sz w:val="20"/>
                <w:szCs w:val="20"/>
                <w:lang w:val="sv-SE"/>
              </w:rPr>
              <w:t xml:space="preserve">Universitas </w:t>
            </w:r>
            <w:r>
              <w:rPr>
                <w:rFonts w:cs="Calibri"/>
                <w:color w:val="FFFFFF"/>
                <w:sz w:val="20"/>
                <w:szCs w:val="20"/>
                <w:lang w:val="id-ID"/>
              </w:rPr>
              <w:t>TRILOGI</w:t>
            </w:r>
            <w:bookmarkStart w:id="0" w:name="_GoBack"/>
            <w:bookmarkEnd w:id="0"/>
          </w:p>
        </w:tc>
      </w:tr>
      <w:tr w:rsidR="0064560E" w:rsidRPr="005B3ACA" w:rsidTr="00D1548F">
        <w:trPr>
          <w:jc w:val="center"/>
        </w:trPr>
        <w:tc>
          <w:tcPr>
            <w:tcW w:w="8748" w:type="dxa"/>
            <w:gridSpan w:val="5"/>
            <w:shd w:val="clear" w:color="auto" w:fill="auto"/>
          </w:tcPr>
          <w:p w:rsidR="0064560E" w:rsidRPr="005B3ACA" w:rsidRDefault="0064560E" w:rsidP="00D1548F">
            <w:pPr>
              <w:spacing w:line="240" w:lineRule="exact"/>
              <w:jc w:val="center"/>
              <w:rPr>
                <w:rFonts w:cs="Calibri"/>
                <w:b/>
                <w:sz w:val="18"/>
                <w:szCs w:val="18"/>
              </w:rPr>
            </w:pPr>
            <w:r w:rsidRPr="005B3ACA">
              <w:rPr>
                <w:rFonts w:cs="Calibri"/>
                <w:b/>
                <w:sz w:val="18"/>
                <w:szCs w:val="18"/>
              </w:rPr>
              <w:t>SATUAN ACARA PERKULIAHAN</w:t>
            </w:r>
          </w:p>
        </w:tc>
      </w:tr>
      <w:tr w:rsidR="0064560E" w:rsidRPr="005B3ACA" w:rsidTr="00D1548F">
        <w:trPr>
          <w:jc w:val="center"/>
        </w:trPr>
        <w:tc>
          <w:tcPr>
            <w:tcW w:w="2448" w:type="dxa"/>
            <w:gridSpan w:val="2"/>
            <w:tcBorders>
              <w:bottom w:val="single" w:sz="4" w:space="0" w:color="auto"/>
            </w:tcBorders>
            <w:shd w:val="clear" w:color="auto" w:fill="auto"/>
          </w:tcPr>
          <w:p w:rsidR="0064560E" w:rsidRPr="005B3ACA" w:rsidRDefault="0064560E" w:rsidP="00D1548F">
            <w:pPr>
              <w:spacing w:line="240" w:lineRule="exact"/>
              <w:rPr>
                <w:rFonts w:cs="Calibri"/>
                <w:b/>
                <w:sz w:val="18"/>
                <w:szCs w:val="18"/>
              </w:rPr>
            </w:pPr>
            <w:r w:rsidRPr="005B3ACA">
              <w:rPr>
                <w:rFonts w:cs="Calibri"/>
                <w:b/>
                <w:sz w:val="18"/>
                <w:szCs w:val="18"/>
              </w:rPr>
              <w:t xml:space="preserve">Kode Kuliah: </w:t>
            </w:r>
            <w:r w:rsidRPr="005B3ACA">
              <w:rPr>
                <w:rFonts w:cs="Calibri"/>
                <w:bCs/>
                <w:sz w:val="18"/>
                <w:szCs w:val="18"/>
              </w:rPr>
              <w:t>SI3102</w:t>
            </w:r>
          </w:p>
        </w:tc>
        <w:tc>
          <w:tcPr>
            <w:tcW w:w="6300" w:type="dxa"/>
            <w:gridSpan w:val="3"/>
            <w:tcBorders>
              <w:bottom w:val="single" w:sz="4" w:space="0" w:color="auto"/>
            </w:tcBorders>
            <w:shd w:val="clear" w:color="auto" w:fill="auto"/>
          </w:tcPr>
          <w:p w:rsidR="0064560E" w:rsidRPr="005B3ACA" w:rsidRDefault="0064560E" w:rsidP="00D1548F">
            <w:pPr>
              <w:spacing w:line="240" w:lineRule="exact"/>
              <w:rPr>
                <w:rFonts w:cs="Calibri"/>
                <w:b/>
                <w:sz w:val="18"/>
                <w:szCs w:val="18"/>
              </w:rPr>
            </w:pPr>
            <w:r w:rsidRPr="005B3ACA">
              <w:rPr>
                <w:rFonts w:cs="Calibri"/>
                <w:b/>
                <w:sz w:val="18"/>
                <w:szCs w:val="18"/>
              </w:rPr>
              <w:t>Nama Mata Kuliah: Interaksi Manusia Komputer</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shd w:val="clear" w:color="auto" w:fill="EEECE1"/>
          </w:tcPr>
          <w:p w:rsidR="0064560E" w:rsidRPr="00906B29" w:rsidRDefault="0064560E" w:rsidP="00D1548F">
            <w:pPr>
              <w:pStyle w:val="NoSpacing"/>
              <w:spacing w:before="120" w:after="120"/>
              <w:rPr>
                <w:rFonts w:cs="Calibri"/>
                <w:b/>
                <w:sz w:val="18"/>
                <w:szCs w:val="18"/>
                <w:lang w:val="en-US"/>
              </w:rPr>
            </w:pPr>
            <w:r w:rsidRPr="005B3ACA">
              <w:rPr>
                <w:rFonts w:cs="Calibri"/>
                <w:b/>
                <w:sz w:val="18"/>
                <w:szCs w:val="18"/>
              </w:rPr>
              <w:t xml:space="preserve">Mg </w:t>
            </w:r>
            <w:r w:rsidRPr="005B3ACA">
              <w:rPr>
                <w:rFonts w:cs="Calibri"/>
                <w:b/>
                <w:sz w:val="18"/>
                <w:szCs w:val="18"/>
                <w:lang w:val="en-US"/>
              </w:rPr>
              <w:t>g</w:t>
            </w:r>
          </w:p>
        </w:tc>
        <w:tc>
          <w:tcPr>
            <w:tcW w:w="1800" w:type="dxa"/>
            <w:shd w:val="clear" w:color="auto" w:fill="EEECE1"/>
          </w:tcPr>
          <w:p w:rsidR="0064560E" w:rsidRPr="00EB3B21" w:rsidRDefault="0064560E" w:rsidP="00D1548F">
            <w:pPr>
              <w:pStyle w:val="NoSpacing"/>
              <w:spacing w:before="120" w:after="120"/>
              <w:rPr>
                <w:rFonts w:cs="Calibri"/>
                <w:b/>
                <w:sz w:val="18"/>
                <w:szCs w:val="18"/>
                <w:lang w:val="en-US"/>
              </w:rPr>
            </w:pPr>
            <w:r w:rsidRPr="00906B29">
              <w:rPr>
                <w:rFonts w:cs="Calibri"/>
                <w:b/>
                <w:sz w:val="18"/>
                <w:szCs w:val="18"/>
              </w:rPr>
              <w:t>Topik</w:t>
            </w:r>
          </w:p>
        </w:tc>
        <w:tc>
          <w:tcPr>
            <w:tcW w:w="2160" w:type="dxa"/>
            <w:shd w:val="clear" w:color="auto" w:fill="EEECE1"/>
          </w:tcPr>
          <w:p w:rsidR="0064560E" w:rsidRPr="00EB3B21" w:rsidRDefault="0064560E" w:rsidP="00D1548F">
            <w:pPr>
              <w:pStyle w:val="NoSpacing"/>
              <w:spacing w:before="120" w:after="120"/>
              <w:rPr>
                <w:rFonts w:cs="Calibri"/>
                <w:b/>
                <w:sz w:val="18"/>
                <w:szCs w:val="18"/>
                <w:lang w:val="en-US"/>
              </w:rPr>
            </w:pPr>
            <w:r w:rsidRPr="00906B29">
              <w:rPr>
                <w:rFonts w:cs="Calibri"/>
                <w:b/>
                <w:sz w:val="18"/>
                <w:szCs w:val="18"/>
              </w:rPr>
              <w:t>Sub Topik</w:t>
            </w:r>
          </w:p>
        </w:tc>
        <w:tc>
          <w:tcPr>
            <w:tcW w:w="3060" w:type="dxa"/>
            <w:shd w:val="clear" w:color="auto" w:fill="EEECE1"/>
          </w:tcPr>
          <w:p w:rsidR="0064560E" w:rsidRPr="00EB3B21" w:rsidRDefault="0064560E" w:rsidP="00D1548F">
            <w:pPr>
              <w:pStyle w:val="NoSpacing"/>
              <w:spacing w:before="120" w:after="120"/>
              <w:rPr>
                <w:rFonts w:cs="Calibri"/>
                <w:b/>
                <w:sz w:val="18"/>
                <w:szCs w:val="18"/>
                <w:lang w:val="en-US"/>
              </w:rPr>
            </w:pPr>
            <w:r w:rsidRPr="00906B29">
              <w:rPr>
                <w:rFonts w:cs="Calibri"/>
                <w:b/>
                <w:sz w:val="18"/>
                <w:szCs w:val="18"/>
              </w:rPr>
              <w:t>Tujuan Instruksional Khusus (TIK)</w:t>
            </w:r>
          </w:p>
        </w:tc>
        <w:tc>
          <w:tcPr>
            <w:tcW w:w="1080" w:type="dxa"/>
            <w:shd w:val="clear" w:color="auto" w:fill="EEECE1"/>
          </w:tcPr>
          <w:p w:rsidR="0064560E" w:rsidRPr="00906B29" w:rsidRDefault="0064560E" w:rsidP="00D1548F">
            <w:pPr>
              <w:pStyle w:val="NoSpacing"/>
              <w:spacing w:before="120" w:after="120"/>
              <w:rPr>
                <w:rFonts w:cs="Calibri"/>
                <w:b/>
                <w:sz w:val="18"/>
                <w:szCs w:val="18"/>
                <w:lang w:val="en-US"/>
              </w:rPr>
            </w:pPr>
            <w:r w:rsidRPr="005B3ACA">
              <w:rPr>
                <w:rFonts w:cs="Calibri"/>
                <w:b/>
                <w:sz w:val="18"/>
                <w:szCs w:val="18"/>
                <w:lang w:val="en-US"/>
              </w:rPr>
              <w:t>Kegiatan</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642EEF" w:rsidRDefault="0064560E" w:rsidP="00D1548F">
            <w:pPr>
              <w:pStyle w:val="NoSpacing"/>
              <w:rPr>
                <w:rFonts w:cs="Calibri"/>
                <w:sz w:val="18"/>
                <w:szCs w:val="18"/>
              </w:rPr>
            </w:pPr>
            <w:r w:rsidRPr="00642EEF">
              <w:rPr>
                <w:rFonts w:cs="Calibri"/>
                <w:sz w:val="18"/>
                <w:szCs w:val="18"/>
              </w:rPr>
              <w:t>1</w:t>
            </w:r>
          </w:p>
        </w:tc>
        <w:tc>
          <w:tcPr>
            <w:tcW w:w="1800" w:type="dxa"/>
          </w:tcPr>
          <w:p w:rsidR="0064560E" w:rsidRPr="00642EEF" w:rsidRDefault="0064560E" w:rsidP="00D1548F">
            <w:pPr>
              <w:pStyle w:val="NoSpacing"/>
              <w:rPr>
                <w:rFonts w:cs="Calibri"/>
                <w:sz w:val="18"/>
                <w:szCs w:val="18"/>
              </w:rPr>
            </w:pPr>
            <w:r w:rsidRPr="00642EEF">
              <w:rPr>
                <w:rFonts w:cs="Calibri"/>
                <w:sz w:val="18"/>
                <w:szCs w:val="18"/>
              </w:rPr>
              <w:t>Pendahuluan</w:t>
            </w:r>
          </w:p>
        </w:tc>
        <w:tc>
          <w:tcPr>
            <w:tcW w:w="2160" w:type="dxa"/>
          </w:tcPr>
          <w:p w:rsidR="0064560E" w:rsidRPr="00642EEF" w:rsidRDefault="0064560E" w:rsidP="00D1548F">
            <w:pPr>
              <w:pStyle w:val="NoSpacing"/>
              <w:rPr>
                <w:rFonts w:cs="Calibri"/>
                <w:sz w:val="18"/>
                <w:szCs w:val="18"/>
              </w:rPr>
            </w:pPr>
            <w:r w:rsidRPr="00642EEF">
              <w:rPr>
                <w:rFonts w:cs="Calibri"/>
                <w:sz w:val="18"/>
                <w:szCs w:val="18"/>
              </w:rPr>
              <w:t>Penjelasan tentang mata kuliah dan overview topik-topik yang akan dibahas</w:t>
            </w:r>
          </w:p>
        </w:tc>
        <w:tc>
          <w:tcPr>
            <w:tcW w:w="3060" w:type="dxa"/>
          </w:tcPr>
          <w:p w:rsidR="0064560E" w:rsidRPr="00642EEF" w:rsidRDefault="0064560E" w:rsidP="00D1548F">
            <w:pPr>
              <w:pStyle w:val="NoSpacing"/>
              <w:rPr>
                <w:rFonts w:cs="Calibri"/>
                <w:sz w:val="18"/>
                <w:szCs w:val="18"/>
              </w:rPr>
            </w:pPr>
            <w:r w:rsidRPr="00642EEF">
              <w:rPr>
                <w:rFonts w:cs="Calibri"/>
                <w:sz w:val="18"/>
                <w:szCs w:val="18"/>
              </w:rPr>
              <w:t>Siswa memahami apa yang diharapkan dan dicapai setelah mengikuti perkuliahan.</w:t>
            </w:r>
          </w:p>
        </w:tc>
        <w:tc>
          <w:tcPr>
            <w:tcW w:w="1080" w:type="dxa"/>
          </w:tcPr>
          <w:p w:rsidR="0064560E" w:rsidRPr="00642EEF" w:rsidRDefault="0064560E" w:rsidP="00D1548F">
            <w:pPr>
              <w:pStyle w:val="NoSpacing"/>
              <w:rPr>
                <w:rFonts w:cs="Calibri"/>
                <w:sz w:val="18"/>
                <w:szCs w:val="18"/>
                <w:lang w:val="en-US"/>
              </w:rPr>
            </w:pPr>
            <w:r w:rsidRPr="005B3ACA">
              <w:rPr>
                <w:rFonts w:cs="Calibri"/>
                <w:sz w:val="18"/>
                <w:szCs w:val="18"/>
                <w:lang w:val="en-US"/>
              </w:rPr>
              <w:t>Kuliah</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642EEF" w:rsidRDefault="0064560E" w:rsidP="00D1548F">
            <w:pPr>
              <w:pStyle w:val="NoSpacing"/>
              <w:rPr>
                <w:rFonts w:cs="Calibri"/>
                <w:sz w:val="18"/>
                <w:szCs w:val="18"/>
              </w:rPr>
            </w:pPr>
            <w:r w:rsidRPr="00642EEF">
              <w:rPr>
                <w:rFonts w:cs="Calibri"/>
                <w:sz w:val="18"/>
                <w:szCs w:val="18"/>
              </w:rPr>
              <w:t>2</w:t>
            </w:r>
          </w:p>
        </w:tc>
        <w:tc>
          <w:tcPr>
            <w:tcW w:w="1800" w:type="dxa"/>
          </w:tcPr>
          <w:p w:rsidR="0064560E" w:rsidRPr="00642EEF" w:rsidRDefault="0064560E" w:rsidP="00D1548F">
            <w:pPr>
              <w:pStyle w:val="NoSpacing"/>
              <w:rPr>
                <w:rFonts w:cs="Calibri"/>
                <w:sz w:val="18"/>
                <w:szCs w:val="18"/>
              </w:rPr>
            </w:pPr>
            <w:r w:rsidRPr="00642EEF">
              <w:rPr>
                <w:rFonts w:cs="Calibri"/>
                <w:sz w:val="18"/>
                <w:szCs w:val="18"/>
              </w:rPr>
              <w:t>Desain Interaksi</w:t>
            </w:r>
          </w:p>
        </w:tc>
        <w:tc>
          <w:tcPr>
            <w:tcW w:w="2160" w:type="dxa"/>
          </w:tcPr>
          <w:p w:rsidR="0064560E" w:rsidRPr="00642EEF" w:rsidRDefault="0064560E" w:rsidP="00D1548F">
            <w:pPr>
              <w:pStyle w:val="NoSpacing"/>
              <w:rPr>
                <w:rFonts w:cs="Calibri"/>
                <w:sz w:val="18"/>
                <w:szCs w:val="18"/>
              </w:rPr>
            </w:pPr>
            <w:r w:rsidRPr="00642EEF">
              <w:rPr>
                <w:rFonts w:cs="Calibri"/>
                <w:sz w:val="18"/>
                <w:szCs w:val="18"/>
              </w:rPr>
              <w:t>Contoh-contoh desain yang baik dan buruk</w:t>
            </w:r>
          </w:p>
          <w:p w:rsidR="0064560E" w:rsidRPr="00642EEF" w:rsidRDefault="0064560E" w:rsidP="00D1548F">
            <w:pPr>
              <w:pStyle w:val="NoSpacing"/>
              <w:rPr>
                <w:rFonts w:cs="Calibri"/>
                <w:sz w:val="18"/>
                <w:szCs w:val="18"/>
              </w:rPr>
            </w:pPr>
            <w:r w:rsidRPr="00642EEF">
              <w:rPr>
                <w:rFonts w:cs="Calibri"/>
                <w:sz w:val="18"/>
                <w:szCs w:val="18"/>
              </w:rPr>
              <w:t>Definisi desain interaksi dan kaitannya dengan bidang disiplin ilmu lainnya</w:t>
            </w:r>
          </w:p>
          <w:p w:rsidR="0064560E" w:rsidRPr="00642EEF" w:rsidRDefault="0064560E" w:rsidP="00D1548F">
            <w:pPr>
              <w:pStyle w:val="NoSpacing"/>
              <w:rPr>
                <w:rFonts w:cs="Calibri"/>
                <w:sz w:val="18"/>
                <w:szCs w:val="18"/>
              </w:rPr>
            </w:pPr>
            <w:r w:rsidRPr="00642EEF">
              <w:rPr>
                <w:rFonts w:cs="Calibri"/>
                <w:sz w:val="18"/>
                <w:szCs w:val="18"/>
              </w:rPr>
              <w:t>Proses dalam desain interaksi</w:t>
            </w:r>
          </w:p>
          <w:p w:rsidR="0064560E" w:rsidRPr="00642EEF" w:rsidRDefault="0064560E" w:rsidP="00D1548F">
            <w:pPr>
              <w:pStyle w:val="NoSpacing"/>
              <w:rPr>
                <w:rFonts w:cs="Calibri"/>
                <w:sz w:val="18"/>
                <w:szCs w:val="18"/>
              </w:rPr>
            </w:pPr>
            <w:r w:rsidRPr="00642EEF">
              <w:rPr>
                <w:rFonts w:cs="Calibri"/>
                <w:sz w:val="18"/>
                <w:szCs w:val="18"/>
              </w:rPr>
              <w:t>Ragam tuntunan (guidance) dalam desain interaksi</w:t>
            </w:r>
          </w:p>
        </w:tc>
        <w:tc>
          <w:tcPr>
            <w:tcW w:w="3060" w:type="dxa"/>
          </w:tcPr>
          <w:p w:rsidR="0064560E" w:rsidRPr="00642EEF" w:rsidRDefault="0064560E" w:rsidP="00D1548F">
            <w:pPr>
              <w:pStyle w:val="NoSpacing"/>
              <w:rPr>
                <w:rFonts w:cs="Calibri"/>
                <w:sz w:val="18"/>
                <w:szCs w:val="18"/>
              </w:rPr>
            </w:pPr>
            <w:r w:rsidRPr="00642EEF">
              <w:rPr>
                <w:rFonts w:cs="Calibri"/>
                <w:sz w:val="18"/>
                <w:szCs w:val="18"/>
              </w:rPr>
              <w:t>Siswa dapat menjelaskan baik buruknya sebuah produk interaktif dalam kaitannya dengan tujuan dan prinsip-prinsip dalam desain interaksi.</w:t>
            </w:r>
          </w:p>
        </w:tc>
        <w:tc>
          <w:tcPr>
            <w:tcW w:w="1080" w:type="dxa"/>
          </w:tcPr>
          <w:p w:rsidR="0064560E" w:rsidRPr="005B3ACA" w:rsidRDefault="0064560E" w:rsidP="00D1548F">
            <w:r w:rsidRPr="005B3ACA">
              <w:rPr>
                <w:rFonts w:cs="Calibri"/>
                <w:sz w:val="18"/>
                <w:szCs w:val="18"/>
              </w:rPr>
              <w:t>Kuliah</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642EEF" w:rsidRDefault="0064560E" w:rsidP="00D1548F">
            <w:pPr>
              <w:pStyle w:val="NoSpacing"/>
              <w:rPr>
                <w:rFonts w:cs="Calibri"/>
                <w:sz w:val="18"/>
                <w:szCs w:val="18"/>
              </w:rPr>
            </w:pPr>
            <w:r w:rsidRPr="00642EEF">
              <w:rPr>
                <w:rFonts w:cs="Calibri"/>
                <w:sz w:val="18"/>
                <w:szCs w:val="18"/>
              </w:rPr>
              <w:t>3</w:t>
            </w:r>
          </w:p>
        </w:tc>
        <w:tc>
          <w:tcPr>
            <w:tcW w:w="1800" w:type="dxa"/>
          </w:tcPr>
          <w:p w:rsidR="0064560E" w:rsidRPr="00642EEF" w:rsidRDefault="0064560E" w:rsidP="00D1548F">
            <w:pPr>
              <w:pStyle w:val="NoSpacing"/>
              <w:rPr>
                <w:rFonts w:cs="Calibri"/>
                <w:sz w:val="18"/>
                <w:szCs w:val="18"/>
              </w:rPr>
            </w:pPr>
            <w:r w:rsidRPr="00642EEF">
              <w:rPr>
                <w:rFonts w:cs="Calibri"/>
                <w:sz w:val="18"/>
                <w:szCs w:val="18"/>
              </w:rPr>
              <w:t>Konseptualisasi Interaksi</w:t>
            </w:r>
          </w:p>
        </w:tc>
        <w:tc>
          <w:tcPr>
            <w:tcW w:w="2160" w:type="dxa"/>
          </w:tcPr>
          <w:p w:rsidR="0064560E" w:rsidRPr="00642EEF" w:rsidRDefault="0064560E" w:rsidP="00D1548F">
            <w:pPr>
              <w:pStyle w:val="NoSpacing"/>
              <w:rPr>
                <w:rFonts w:cs="Calibri"/>
                <w:sz w:val="18"/>
                <w:szCs w:val="18"/>
              </w:rPr>
            </w:pPr>
            <w:r w:rsidRPr="00642EEF">
              <w:rPr>
                <w:rFonts w:cs="Calibri"/>
                <w:sz w:val="18"/>
                <w:szCs w:val="18"/>
              </w:rPr>
              <w:t>Pemahaman tentang ruang persoalan</w:t>
            </w:r>
          </w:p>
          <w:p w:rsidR="0064560E" w:rsidRPr="00642EEF" w:rsidRDefault="0064560E" w:rsidP="00D1548F">
            <w:pPr>
              <w:pStyle w:val="NoSpacing"/>
              <w:rPr>
                <w:rFonts w:cs="Calibri"/>
                <w:sz w:val="18"/>
                <w:szCs w:val="18"/>
              </w:rPr>
            </w:pPr>
            <w:r w:rsidRPr="00642EEF">
              <w:rPr>
                <w:rFonts w:cs="Calibri"/>
                <w:sz w:val="18"/>
                <w:szCs w:val="18"/>
              </w:rPr>
              <w:t>Model-model konseptual</w:t>
            </w:r>
          </w:p>
          <w:p w:rsidR="0064560E" w:rsidRPr="00642EEF" w:rsidRDefault="0064560E" w:rsidP="00D1548F">
            <w:pPr>
              <w:pStyle w:val="NoSpacing"/>
              <w:rPr>
                <w:rFonts w:cs="Calibri"/>
                <w:sz w:val="18"/>
                <w:szCs w:val="18"/>
              </w:rPr>
            </w:pPr>
            <w:r w:rsidRPr="00642EEF">
              <w:rPr>
                <w:rFonts w:cs="Calibri"/>
                <w:sz w:val="18"/>
                <w:szCs w:val="18"/>
              </w:rPr>
              <w:t>Metafora antarmuka</w:t>
            </w:r>
          </w:p>
          <w:p w:rsidR="0064560E" w:rsidRPr="00642EEF" w:rsidRDefault="0064560E" w:rsidP="00D1548F">
            <w:pPr>
              <w:pStyle w:val="NoSpacing"/>
              <w:rPr>
                <w:rFonts w:cs="Calibri"/>
                <w:sz w:val="18"/>
                <w:szCs w:val="18"/>
              </w:rPr>
            </w:pPr>
            <w:r w:rsidRPr="00642EEF">
              <w:rPr>
                <w:rFonts w:cs="Calibri"/>
                <w:sz w:val="18"/>
                <w:szCs w:val="18"/>
              </w:rPr>
              <w:t>Hubungan antara rancangan konseptual dan rancangan fisik</w:t>
            </w:r>
          </w:p>
        </w:tc>
        <w:tc>
          <w:tcPr>
            <w:tcW w:w="3060" w:type="dxa"/>
          </w:tcPr>
          <w:p w:rsidR="0064560E" w:rsidRPr="00642EEF" w:rsidRDefault="0064560E" w:rsidP="00D1548F">
            <w:pPr>
              <w:pStyle w:val="NoSpacing"/>
              <w:rPr>
                <w:rFonts w:cs="Calibri"/>
                <w:sz w:val="18"/>
                <w:szCs w:val="18"/>
              </w:rPr>
            </w:pPr>
            <w:r w:rsidRPr="00642EEF">
              <w:rPr>
                <w:rFonts w:cs="Calibri"/>
                <w:sz w:val="18"/>
                <w:szCs w:val="18"/>
              </w:rPr>
              <w:t xml:space="preserve">Siswa dapat menganalisa jenis dan hal-hal  yang menjadi dasar model konseptual dari berbagai artifak fisik dan elektronik. </w:t>
            </w:r>
          </w:p>
        </w:tc>
        <w:tc>
          <w:tcPr>
            <w:tcW w:w="1080" w:type="dxa"/>
          </w:tcPr>
          <w:p w:rsidR="0064560E" w:rsidRPr="005B3ACA" w:rsidRDefault="0064560E" w:rsidP="00D1548F">
            <w:r w:rsidRPr="005B3ACA">
              <w:rPr>
                <w:rFonts w:cs="Calibri"/>
                <w:sz w:val="18"/>
                <w:szCs w:val="18"/>
              </w:rPr>
              <w:t>Kuliah</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642EEF" w:rsidRDefault="0064560E" w:rsidP="00D1548F">
            <w:pPr>
              <w:pStyle w:val="NoSpacing"/>
              <w:rPr>
                <w:rFonts w:cs="Calibri"/>
                <w:sz w:val="18"/>
                <w:szCs w:val="18"/>
              </w:rPr>
            </w:pPr>
            <w:r w:rsidRPr="00642EEF">
              <w:rPr>
                <w:rFonts w:cs="Calibri"/>
                <w:sz w:val="18"/>
                <w:szCs w:val="18"/>
              </w:rPr>
              <w:t>4</w:t>
            </w:r>
          </w:p>
        </w:tc>
        <w:tc>
          <w:tcPr>
            <w:tcW w:w="1800" w:type="dxa"/>
          </w:tcPr>
          <w:p w:rsidR="0064560E" w:rsidRPr="00642EEF" w:rsidRDefault="0064560E" w:rsidP="00D1548F">
            <w:pPr>
              <w:pStyle w:val="NoSpacing"/>
              <w:rPr>
                <w:rFonts w:cs="Calibri"/>
                <w:sz w:val="18"/>
                <w:szCs w:val="18"/>
              </w:rPr>
            </w:pPr>
            <w:r w:rsidRPr="00642EEF">
              <w:rPr>
                <w:rFonts w:cs="Calibri"/>
                <w:sz w:val="18"/>
                <w:szCs w:val="18"/>
              </w:rPr>
              <w:t xml:space="preserve">Pemahanan </w:t>
            </w:r>
            <w:r w:rsidRPr="00642EEF">
              <w:rPr>
                <w:rFonts w:cs="Calibri"/>
                <w:i/>
                <w:sz w:val="18"/>
                <w:szCs w:val="18"/>
              </w:rPr>
              <w:t>User</w:t>
            </w:r>
          </w:p>
        </w:tc>
        <w:tc>
          <w:tcPr>
            <w:tcW w:w="2160" w:type="dxa"/>
          </w:tcPr>
          <w:p w:rsidR="0064560E" w:rsidRPr="00642EEF" w:rsidRDefault="0064560E" w:rsidP="00D1548F">
            <w:pPr>
              <w:pStyle w:val="NoSpacing"/>
              <w:rPr>
                <w:rFonts w:cs="Calibri"/>
                <w:sz w:val="18"/>
                <w:szCs w:val="18"/>
              </w:rPr>
            </w:pPr>
            <w:r w:rsidRPr="00642EEF">
              <w:rPr>
                <w:rFonts w:cs="Calibri"/>
                <w:sz w:val="18"/>
                <w:szCs w:val="18"/>
              </w:rPr>
              <w:t xml:space="preserve">Kognitif proses </w:t>
            </w:r>
          </w:p>
          <w:p w:rsidR="0064560E" w:rsidRPr="00642EEF" w:rsidRDefault="0064560E" w:rsidP="00D1548F">
            <w:pPr>
              <w:pStyle w:val="NoSpacing"/>
              <w:rPr>
                <w:rFonts w:cs="Calibri"/>
                <w:sz w:val="18"/>
                <w:szCs w:val="18"/>
              </w:rPr>
            </w:pPr>
            <w:r w:rsidRPr="00642EEF">
              <w:rPr>
                <w:rFonts w:cs="Calibri"/>
                <w:sz w:val="18"/>
                <w:szCs w:val="18"/>
              </w:rPr>
              <w:t>Penerapan kognisi dalam perancangan interaksi</w:t>
            </w:r>
          </w:p>
          <w:p w:rsidR="0064560E" w:rsidRPr="00642EEF" w:rsidRDefault="0064560E" w:rsidP="00D1548F">
            <w:pPr>
              <w:pStyle w:val="NoSpacing"/>
              <w:rPr>
                <w:rFonts w:cs="Calibri"/>
                <w:sz w:val="18"/>
                <w:szCs w:val="18"/>
              </w:rPr>
            </w:pPr>
            <w:r w:rsidRPr="00642EEF">
              <w:rPr>
                <w:rFonts w:cs="Calibri"/>
                <w:sz w:val="18"/>
                <w:szCs w:val="18"/>
              </w:rPr>
              <w:t>Model-model mental</w:t>
            </w:r>
          </w:p>
          <w:p w:rsidR="0064560E" w:rsidRPr="00642EEF" w:rsidRDefault="0064560E" w:rsidP="00D1548F">
            <w:pPr>
              <w:pStyle w:val="NoSpacing"/>
              <w:rPr>
                <w:rFonts w:cs="Calibri"/>
                <w:sz w:val="18"/>
                <w:szCs w:val="18"/>
              </w:rPr>
            </w:pPr>
            <w:r w:rsidRPr="00642EEF">
              <w:rPr>
                <w:rFonts w:cs="Calibri"/>
                <w:sz w:val="18"/>
                <w:szCs w:val="18"/>
              </w:rPr>
              <w:t>Conceptual framework untuk perancangan interaksi</w:t>
            </w:r>
          </w:p>
        </w:tc>
        <w:tc>
          <w:tcPr>
            <w:tcW w:w="3060" w:type="dxa"/>
          </w:tcPr>
          <w:p w:rsidR="0064560E" w:rsidRPr="00642EEF" w:rsidRDefault="0064560E" w:rsidP="00D1548F">
            <w:pPr>
              <w:pStyle w:val="NoSpacing"/>
              <w:rPr>
                <w:rFonts w:cs="Calibri"/>
                <w:sz w:val="18"/>
                <w:szCs w:val="18"/>
              </w:rPr>
            </w:pPr>
            <w:r w:rsidRPr="00642EEF">
              <w:rPr>
                <w:rFonts w:cs="Calibri"/>
                <w:sz w:val="18"/>
                <w:szCs w:val="18"/>
              </w:rPr>
              <w:t>Siswa mampu untuk menggali model mental orang dalam kaitannya dengan penggunaan suatu produk interaktif.</w:t>
            </w:r>
          </w:p>
        </w:tc>
        <w:tc>
          <w:tcPr>
            <w:tcW w:w="1080" w:type="dxa"/>
          </w:tcPr>
          <w:p w:rsidR="0064560E" w:rsidRPr="005B3ACA" w:rsidRDefault="0064560E" w:rsidP="00D1548F">
            <w:r w:rsidRPr="005B3ACA">
              <w:rPr>
                <w:rFonts w:cs="Calibri"/>
                <w:sz w:val="18"/>
                <w:szCs w:val="18"/>
              </w:rPr>
              <w:t>Kuliah</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642EEF" w:rsidRDefault="0064560E" w:rsidP="00D1548F">
            <w:pPr>
              <w:pStyle w:val="NoSpacing"/>
              <w:rPr>
                <w:rFonts w:cs="Calibri"/>
                <w:sz w:val="18"/>
                <w:szCs w:val="18"/>
              </w:rPr>
            </w:pPr>
            <w:r w:rsidRPr="00642EEF">
              <w:rPr>
                <w:rFonts w:cs="Calibri"/>
                <w:sz w:val="18"/>
                <w:szCs w:val="18"/>
              </w:rPr>
              <w:t>5</w:t>
            </w:r>
          </w:p>
        </w:tc>
        <w:tc>
          <w:tcPr>
            <w:tcW w:w="1800" w:type="dxa"/>
          </w:tcPr>
          <w:p w:rsidR="0064560E" w:rsidRPr="00642EEF" w:rsidRDefault="0064560E" w:rsidP="00D1548F">
            <w:pPr>
              <w:pStyle w:val="NoSpacing"/>
              <w:rPr>
                <w:rFonts w:cs="Calibri"/>
                <w:sz w:val="18"/>
                <w:szCs w:val="18"/>
              </w:rPr>
            </w:pPr>
            <w:r w:rsidRPr="00642EEF">
              <w:rPr>
                <w:rFonts w:cs="Calibri"/>
                <w:sz w:val="18"/>
                <w:szCs w:val="18"/>
              </w:rPr>
              <w:t>Perancangan untuk Kolaborasi dan Komunikasi</w:t>
            </w:r>
          </w:p>
        </w:tc>
        <w:tc>
          <w:tcPr>
            <w:tcW w:w="2160" w:type="dxa"/>
          </w:tcPr>
          <w:p w:rsidR="0064560E" w:rsidRPr="00642EEF" w:rsidRDefault="0064560E" w:rsidP="00D1548F">
            <w:pPr>
              <w:pStyle w:val="NoSpacing"/>
              <w:rPr>
                <w:rFonts w:cs="Calibri"/>
                <w:sz w:val="18"/>
                <w:szCs w:val="18"/>
              </w:rPr>
            </w:pPr>
            <w:r w:rsidRPr="00642EEF">
              <w:rPr>
                <w:rFonts w:cs="Calibri"/>
                <w:sz w:val="18"/>
                <w:szCs w:val="18"/>
              </w:rPr>
              <w:t>Mekanisme sosial dalam komunikasi dan kolaborasi</w:t>
            </w:r>
          </w:p>
          <w:p w:rsidR="0064560E" w:rsidRPr="00642EEF" w:rsidRDefault="0064560E" w:rsidP="00D1548F">
            <w:pPr>
              <w:pStyle w:val="NoSpacing"/>
              <w:rPr>
                <w:rFonts w:cs="Calibri"/>
                <w:sz w:val="18"/>
                <w:szCs w:val="18"/>
              </w:rPr>
            </w:pPr>
            <w:r w:rsidRPr="00642EEF">
              <w:rPr>
                <w:rFonts w:cs="Calibri"/>
                <w:sz w:val="18"/>
                <w:szCs w:val="18"/>
              </w:rPr>
              <w:t>Teknologi kolaboratif untuk menunjang mekanisme sosial</w:t>
            </w:r>
          </w:p>
          <w:p w:rsidR="0064560E" w:rsidRPr="00642EEF" w:rsidRDefault="0064560E" w:rsidP="00D1548F">
            <w:pPr>
              <w:pStyle w:val="NoSpacing"/>
              <w:rPr>
                <w:rFonts w:cs="Calibri"/>
                <w:sz w:val="18"/>
                <w:szCs w:val="18"/>
              </w:rPr>
            </w:pPr>
            <w:r w:rsidRPr="00642EEF">
              <w:rPr>
                <w:rFonts w:cs="Calibri"/>
                <w:sz w:val="18"/>
                <w:szCs w:val="18"/>
              </w:rPr>
              <w:t>Studi etnografi dan konseptual framework</w:t>
            </w:r>
          </w:p>
        </w:tc>
        <w:tc>
          <w:tcPr>
            <w:tcW w:w="3060" w:type="dxa"/>
          </w:tcPr>
          <w:p w:rsidR="0064560E" w:rsidRPr="00642EEF" w:rsidRDefault="0064560E" w:rsidP="00D1548F">
            <w:pPr>
              <w:pStyle w:val="NoSpacing"/>
              <w:rPr>
                <w:rFonts w:cs="Calibri"/>
                <w:sz w:val="18"/>
                <w:szCs w:val="18"/>
              </w:rPr>
            </w:pPr>
            <w:r w:rsidRPr="00642EEF">
              <w:rPr>
                <w:rFonts w:cs="Calibri"/>
                <w:sz w:val="18"/>
                <w:szCs w:val="18"/>
              </w:rPr>
              <w:t>Siswa mampu menganalisa rancangan suatu lingkungan kolaboratif maya.</w:t>
            </w:r>
          </w:p>
        </w:tc>
        <w:tc>
          <w:tcPr>
            <w:tcW w:w="1080" w:type="dxa"/>
          </w:tcPr>
          <w:p w:rsidR="0064560E" w:rsidRPr="005B3ACA" w:rsidRDefault="0064560E" w:rsidP="00D1548F">
            <w:r w:rsidRPr="005B3ACA">
              <w:rPr>
                <w:rFonts w:cs="Calibri"/>
                <w:sz w:val="18"/>
                <w:szCs w:val="18"/>
              </w:rPr>
              <w:t>Kuliah</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642EEF" w:rsidRDefault="0064560E" w:rsidP="00D1548F">
            <w:pPr>
              <w:pStyle w:val="NoSpacing"/>
              <w:rPr>
                <w:rFonts w:cs="Calibri"/>
                <w:sz w:val="18"/>
                <w:szCs w:val="18"/>
              </w:rPr>
            </w:pPr>
            <w:r w:rsidRPr="00642EEF">
              <w:rPr>
                <w:rFonts w:cs="Calibri"/>
                <w:sz w:val="18"/>
                <w:szCs w:val="18"/>
              </w:rPr>
              <w:t>6</w:t>
            </w:r>
          </w:p>
        </w:tc>
        <w:tc>
          <w:tcPr>
            <w:tcW w:w="1800" w:type="dxa"/>
          </w:tcPr>
          <w:p w:rsidR="0064560E" w:rsidRPr="00642EEF" w:rsidRDefault="0064560E" w:rsidP="00D1548F">
            <w:pPr>
              <w:pStyle w:val="NoSpacing"/>
              <w:rPr>
                <w:rFonts w:cs="Calibri"/>
                <w:sz w:val="18"/>
                <w:szCs w:val="18"/>
              </w:rPr>
            </w:pPr>
            <w:r w:rsidRPr="00642EEF">
              <w:rPr>
                <w:rFonts w:cs="Calibri"/>
                <w:sz w:val="18"/>
                <w:szCs w:val="18"/>
              </w:rPr>
              <w:t>Aspek-aspek Afektif pada desain interaktif</w:t>
            </w:r>
          </w:p>
        </w:tc>
        <w:tc>
          <w:tcPr>
            <w:tcW w:w="2160" w:type="dxa"/>
          </w:tcPr>
          <w:p w:rsidR="0064560E" w:rsidRPr="00642EEF" w:rsidRDefault="0064560E" w:rsidP="00D1548F">
            <w:pPr>
              <w:pStyle w:val="NoSpacing"/>
              <w:rPr>
                <w:rFonts w:cs="Calibri"/>
                <w:sz w:val="18"/>
                <w:szCs w:val="18"/>
              </w:rPr>
            </w:pPr>
            <w:r w:rsidRPr="00642EEF">
              <w:rPr>
                <w:rFonts w:cs="Calibri"/>
                <w:sz w:val="18"/>
                <w:szCs w:val="18"/>
              </w:rPr>
              <w:t>Antarmuka ekspresif</w:t>
            </w:r>
          </w:p>
          <w:p w:rsidR="0064560E" w:rsidRPr="00642EEF" w:rsidRDefault="0064560E" w:rsidP="00D1548F">
            <w:pPr>
              <w:pStyle w:val="NoSpacing"/>
              <w:rPr>
                <w:rFonts w:cs="Calibri"/>
                <w:sz w:val="18"/>
                <w:szCs w:val="18"/>
              </w:rPr>
            </w:pPr>
            <w:r w:rsidRPr="00642EEF">
              <w:rPr>
                <w:rFonts w:cs="Calibri"/>
                <w:sz w:val="18"/>
                <w:szCs w:val="18"/>
              </w:rPr>
              <w:t xml:space="preserve">Persoalan dan penanganan </w:t>
            </w:r>
            <w:r w:rsidRPr="00642EEF">
              <w:rPr>
                <w:rFonts w:cs="Calibri"/>
                <w:i/>
                <w:sz w:val="18"/>
                <w:szCs w:val="18"/>
              </w:rPr>
              <w:t>user frustration</w:t>
            </w:r>
          </w:p>
          <w:p w:rsidR="0064560E" w:rsidRPr="00642EEF" w:rsidRDefault="0064560E" w:rsidP="00D1548F">
            <w:pPr>
              <w:pStyle w:val="NoSpacing"/>
              <w:rPr>
                <w:rFonts w:cs="Calibri"/>
                <w:sz w:val="18"/>
                <w:szCs w:val="18"/>
              </w:rPr>
            </w:pPr>
            <w:r w:rsidRPr="00642EEF">
              <w:rPr>
                <w:rFonts w:cs="Calibri"/>
                <w:sz w:val="18"/>
                <w:szCs w:val="18"/>
              </w:rPr>
              <w:t>Karakter virtual</w:t>
            </w:r>
          </w:p>
          <w:p w:rsidR="0064560E" w:rsidRPr="00642EEF" w:rsidRDefault="0064560E" w:rsidP="00D1548F">
            <w:pPr>
              <w:pStyle w:val="NoSpacing"/>
              <w:rPr>
                <w:rFonts w:cs="Calibri"/>
                <w:sz w:val="18"/>
                <w:szCs w:val="18"/>
              </w:rPr>
            </w:pPr>
          </w:p>
        </w:tc>
        <w:tc>
          <w:tcPr>
            <w:tcW w:w="3060" w:type="dxa"/>
          </w:tcPr>
          <w:p w:rsidR="0064560E" w:rsidRPr="00642EEF" w:rsidRDefault="0064560E" w:rsidP="00D1548F">
            <w:pPr>
              <w:pStyle w:val="NoSpacing"/>
              <w:rPr>
                <w:rFonts w:cs="Calibri"/>
                <w:sz w:val="18"/>
                <w:szCs w:val="18"/>
              </w:rPr>
            </w:pPr>
            <w:r w:rsidRPr="00642EEF">
              <w:rPr>
                <w:rFonts w:cs="Calibri"/>
                <w:sz w:val="18"/>
                <w:szCs w:val="18"/>
              </w:rPr>
              <w:t xml:space="preserve">Siswa dapat memberikan review tentang dampak penggunaan </w:t>
            </w:r>
            <w:r w:rsidRPr="00642EEF">
              <w:rPr>
                <w:rFonts w:cs="Calibri"/>
                <w:i/>
                <w:sz w:val="18"/>
                <w:szCs w:val="18"/>
              </w:rPr>
              <w:t>virtual agents</w:t>
            </w:r>
            <w:r w:rsidRPr="00642EEF">
              <w:rPr>
                <w:rFonts w:cs="Calibri"/>
                <w:sz w:val="18"/>
                <w:szCs w:val="18"/>
              </w:rPr>
              <w:t>.</w:t>
            </w:r>
          </w:p>
        </w:tc>
        <w:tc>
          <w:tcPr>
            <w:tcW w:w="1080" w:type="dxa"/>
          </w:tcPr>
          <w:p w:rsidR="0064560E" w:rsidRPr="005B3ACA" w:rsidRDefault="0064560E" w:rsidP="00D1548F">
            <w:r w:rsidRPr="005B3ACA">
              <w:rPr>
                <w:rFonts w:cs="Calibri"/>
                <w:sz w:val="18"/>
                <w:szCs w:val="18"/>
              </w:rPr>
              <w:t>Kuliah</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642EEF" w:rsidRDefault="0064560E" w:rsidP="00D1548F">
            <w:pPr>
              <w:pStyle w:val="NoSpacing"/>
              <w:rPr>
                <w:rFonts w:cs="Calibri"/>
                <w:sz w:val="18"/>
                <w:szCs w:val="18"/>
              </w:rPr>
            </w:pPr>
            <w:r w:rsidRPr="00642EEF">
              <w:rPr>
                <w:rFonts w:cs="Calibri"/>
                <w:sz w:val="18"/>
                <w:szCs w:val="18"/>
              </w:rPr>
              <w:t>7</w:t>
            </w:r>
          </w:p>
        </w:tc>
        <w:tc>
          <w:tcPr>
            <w:tcW w:w="1800" w:type="dxa"/>
          </w:tcPr>
          <w:p w:rsidR="0064560E" w:rsidRPr="00642EEF" w:rsidRDefault="0064560E" w:rsidP="00D1548F">
            <w:pPr>
              <w:pStyle w:val="NoSpacing"/>
              <w:rPr>
                <w:rFonts w:cs="Calibri"/>
                <w:sz w:val="18"/>
                <w:szCs w:val="18"/>
              </w:rPr>
            </w:pPr>
            <w:r w:rsidRPr="00642EEF">
              <w:rPr>
                <w:rFonts w:cs="Calibri"/>
                <w:sz w:val="18"/>
                <w:szCs w:val="18"/>
              </w:rPr>
              <w:t>Perancangan Situs Web</w:t>
            </w:r>
          </w:p>
        </w:tc>
        <w:tc>
          <w:tcPr>
            <w:tcW w:w="2160" w:type="dxa"/>
          </w:tcPr>
          <w:p w:rsidR="0064560E" w:rsidRPr="00642EEF" w:rsidRDefault="0064560E" w:rsidP="00D1548F">
            <w:pPr>
              <w:pStyle w:val="NoSpacing"/>
              <w:rPr>
                <w:rFonts w:cs="Calibri"/>
                <w:sz w:val="18"/>
                <w:szCs w:val="18"/>
              </w:rPr>
            </w:pPr>
            <w:r w:rsidRPr="00642EEF">
              <w:rPr>
                <w:rFonts w:cs="Calibri"/>
                <w:sz w:val="18"/>
                <w:szCs w:val="18"/>
              </w:rPr>
              <w:t>Prinsip-prinsip perancangan situs web</w:t>
            </w:r>
          </w:p>
          <w:p w:rsidR="0064560E" w:rsidRPr="00642EEF" w:rsidRDefault="0064560E" w:rsidP="00D1548F">
            <w:pPr>
              <w:pStyle w:val="NoSpacing"/>
              <w:rPr>
                <w:rFonts w:cs="Calibri"/>
                <w:sz w:val="18"/>
                <w:szCs w:val="18"/>
              </w:rPr>
            </w:pPr>
            <w:r w:rsidRPr="00642EEF">
              <w:rPr>
                <w:rFonts w:cs="Calibri"/>
                <w:sz w:val="18"/>
                <w:szCs w:val="18"/>
              </w:rPr>
              <w:t>Perancangan Icon</w:t>
            </w:r>
          </w:p>
        </w:tc>
        <w:tc>
          <w:tcPr>
            <w:tcW w:w="3060" w:type="dxa"/>
          </w:tcPr>
          <w:p w:rsidR="0064560E" w:rsidRPr="00642EEF" w:rsidRDefault="0064560E" w:rsidP="00D1548F">
            <w:pPr>
              <w:pStyle w:val="NoSpacing"/>
              <w:rPr>
                <w:rFonts w:cs="Calibri"/>
                <w:sz w:val="18"/>
                <w:szCs w:val="18"/>
              </w:rPr>
            </w:pPr>
            <w:r w:rsidRPr="00642EEF">
              <w:rPr>
                <w:rFonts w:cs="Calibri"/>
                <w:sz w:val="18"/>
                <w:szCs w:val="18"/>
              </w:rPr>
              <w:t>Siswa dapat menerapkan prinsip-prinsip perancangan web untuk membuat situs yang baik</w:t>
            </w:r>
          </w:p>
        </w:tc>
        <w:tc>
          <w:tcPr>
            <w:tcW w:w="1080" w:type="dxa"/>
          </w:tcPr>
          <w:p w:rsidR="0064560E" w:rsidRPr="005B3ACA" w:rsidRDefault="0064560E" w:rsidP="00D1548F">
            <w:r w:rsidRPr="005B3ACA">
              <w:rPr>
                <w:rFonts w:cs="Calibri"/>
                <w:sz w:val="18"/>
                <w:szCs w:val="18"/>
              </w:rPr>
              <w:t>Kuliah</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5B3ACA" w:rsidRDefault="0064560E" w:rsidP="00D1548F">
            <w:pPr>
              <w:pStyle w:val="NoSpacing"/>
              <w:rPr>
                <w:rFonts w:cs="Calibri"/>
                <w:sz w:val="18"/>
                <w:szCs w:val="18"/>
                <w:lang w:val="en-US"/>
              </w:rPr>
            </w:pPr>
            <w:r w:rsidRPr="005B3ACA">
              <w:rPr>
                <w:rFonts w:cs="Calibri"/>
                <w:sz w:val="18"/>
                <w:szCs w:val="18"/>
                <w:lang w:val="en-US"/>
              </w:rPr>
              <w:t>8</w:t>
            </w:r>
          </w:p>
        </w:tc>
        <w:tc>
          <w:tcPr>
            <w:tcW w:w="8100" w:type="dxa"/>
            <w:gridSpan w:val="4"/>
          </w:tcPr>
          <w:p w:rsidR="0064560E" w:rsidRPr="005B3ACA" w:rsidRDefault="0064560E" w:rsidP="00D1548F">
            <w:pPr>
              <w:jc w:val="center"/>
              <w:rPr>
                <w:rFonts w:cs="Calibri"/>
                <w:sz w:val="18"/>
                <w:szCs w:val="18"/>
              </w:rPr>
            </w:pPr>
            <w:r w:rsidRPr="005B3ACA">
              <w:rPr>
                <w:rFonts w:cs="Calibri"/>
                <w:sz w:val="18"/>
                <w:szCs w:val="18"/>
              </w:rPr>
              <w:t>Ujian Tengah Semester</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642EEF" w:rsidRDefault="0064560E" w:rsidP="00D1548F">
            <w:pPr>
              <w:pStyle w:val="NoSpacing"/>
              <w:rPr>
                <w:rFonts w:cs="Calibri"/>
                <w:sz w:val="18"/>
                <w:szCs w:val="18"/>
              </w:rPr>
            </w:pPr>
            <w:r w:rsidRPr="00642EEF">
              <w:rPr>
                <w:rFonts w:cs="Calibri"/>
                <w:sz w:val="18"/>
                <w:szCs w:val="18"/>
              </w:rPr>
              <w:t>9</w:t>
            </w:r>
          </w:p>
        </w:tc>
        <w:tc>
          <w:tcPr>
            <w:tcW w:w="1800" w:type="dxa"/>
          </w:tcPr>
          <w:p w:rsidR="0064560E" w:rsidRPr="00642EEF" w:rsidRDefault="0064560E" w:rsidP="00D1548F">
            <w:pPr>
              <w:pStyle w:val="NoSpacing"/>
              <w:rPr>
                <w:rFonts w:cs="Calibri"/>
                <w:sz w:val="18"/>
                <w:szCs w:val="18"/>
              </w:rPr>
            </w:pPr>
            <w:r w:rsidRPr="00642EEF">
              <w:rPr>
                <w:rFonts w:cs="Calibri"/>
                <w:sz w:val="18"/>
                <w:szCs w:val="18"/>
              </w:rPr>
              <w:t>Proses Perancangan Produk Interaktif</w:t>
            </w:r>
          </w:p>
        </w:tc>
        <w:tc>
          <w:tcPr>
            <w:tcW w:w="2160" w:type="dxa"/>
          </w:tcPr>
          <w:p w:rsidR="0064560E" w:rsidRPr="00642EEF" w:rsidRDefault="0064560E" w:rsidP="00D1548F">
            <w:pPr>
              <w:pStyle w:val="NoSpacing"/>
              <w:rPr>
                <w:rFonts w:cs="Calibri"/>
                <w:sz w:val="18"/>
                <w:szCs w:val="18"/>
              </w:rPr>
            </w:pPr>
            <w:r w:rsidRPr="00642EEF">
              <w:rPr>
                <w:rFonts w:cs="Calibri"/>
                <w:sz w:val="18"/>
                <w:szCs w:val="18"/>
              </w:rPr>
              <w:t>Proses dalam perancangan interaksi</w:t>
            </w:r>
          </w:p>
          <w:p w:rsidR="0064560E" w:rsidRPr="00642EEF" w:rsidRDefault="0064560E" w:rsidP="00D1548F">
            <w:pPr>
              <w:pStyle w:val="NoSpacing"/>
              <w:rPr>
                <w:rFonts w:cs="Calibri"/>
                <w:sz w:val="18"/>
                <w:szCs w:val="18"/>
              </w:rPr>
            </w:pPr>
            <w:r w:rsidRPr="00642EEF">
              <w:rPr>
                <w:rFonts w:cs="Calibri"/>
                <w:sz w:val="18"/>
                <w:szCs w:val="18"/>
              </w:rPr>
              <w:t>Identifikasi kebutuhan dan pembuatan prototip</w:t>
            </w:r>
          </w:p>
          <w:p w:rsidR="0064560E" w:rsidRPr="00642EEF" w:rsidRDefault="0064560E" w:rsidP="00D1548F">
            <w:pPr>
              <w:pStyle w:val="NoSpacing"/>
              <w:rPr>
                <w:rFonts w:cs="Calibri"/>
                <w:sz w:val="18"/>
                <w:szCs w:val="18"/>
              </w:rPr>
            </w:pPr>
            <w:r w:rsidRPr="00642EEF">
              <w:rPr>
                <w:rFonts w:cs="Calibri"/>
                <w:sz w:val="18"/>
                <w:szCs w:val="18"/>
              </w:rPr>
              <w:lastRenderedPageBreak/>
              <w:t>Pendekatan berorientasi user dalam perancangan interaksi</w:t>
            </w:r>
          </w:p>
        </w:tc>
        <w:tc>
          <w:tcPr>
            <w:tcW w:w="3060" w:type="dxa"/>
          </w:tcPr>
          <w:p w:rsidR="0064560E" w:rsidRPr="00642EEF" w:rsidRDefault="0064560E" w:rsidP="00D1548F">
            <w:pPr>
              <w:pStyle w:val="NoSpacing"/>
              <w:rPr>
                <w:rFonts w:cs="Calibri"/>
                <w:sz w:val="18"/>
                <w:szCs w:val="18"/>
              </w:rPr>
            </w:pPr>
            <w:r w:rsidRPr="00642EEF">
              <w:rPr>
                <w:rFonts w:cs="Calibri"/>
                <w:sz w:val="18"/>
                <w:szCs w:val="18"/>
              </w:rPr>
              <w:lastRenderedPageBreak/>
              <w:t xml:space="preserve">Siswa dapat menerapkan proses perancangan produk interaktif dalam pengembangan perangkat lunak </w:t>
            </w:r>
          </w:p>
        </w:tc>
        <w:tc>
          <w:tcPr>
            <w:tcW w:w="1080" w:type="dxa"/>
          </w:tcPr>
          <w:p w:rsidR="0064560E" w:rsidRPr="00642EEF" w:rsidRDefault="0064560E" w:rsidP="00D1548F">
            <w:pPr>
              <w:pStyle w:val="NoSpacing"/>
              <w:rPr>
                <w:rFonts w:cs="Calibri"/>
                <w:sz w:val="18"/>
                <w:szCs w:val="18"/>
                <w:lang w:val="en-US"/>
              </w:rPr>
            </w:pPr>
            <w:r w:rsidRPr="005B3ACA">
              <w:rPr>
                <w:rFonts w:cs="Calibri"/>
                <w:sz w:val="18"/>
                <w:szCs w:val="18"/>
                <w:lang w:val="en-US"/>
              </w:rPr>
              <w:t>Kuliah</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642EEF" w:rsidRDefault="0064560E" w:rsidP="00D1548F">
            <w:pPr>
              <w:pStyle w:val="NoSpacing"/>
              <w:rPr>
                <w:rFonts w:cs="Calibri"/>
                <w:sz w:val="18"/>
                <w:szCs w:val="18"/>
              </w:rPr>
            </w:pPr>
            <w:r w:rsidRPr="00642EEF">
              <w:rPr>
                <w:rFonts w:cs="Calibri"/>
                <w:sz w:val="18"/>
                <w:szCs w:val="18"/>
              </w:rPr>
              <w:t>10</w:t>
            </w:r>
          </w:p>
        </w:tc>
        <w:tc>
          <w:tcPr>
            <w:tcW w:w="1800" w:type="dxa"/>
          </w:tcPr>
          <w:p w:rsidR="0064560E" w:rsidRPr="00642EEF" w:rsidRDefault="0064560E" w:rsidP="00D1548F">
            <w:pPr>
              <w:pStyle w:val="NoSpacing"/>
              <w:rPr>
                <w:rFonts w:cs="Calibri"/>
                <w:sz w:val="18"/>
                <w:szCs w:val="18"/>
              </w:rPr>
            </w:pPr>
            <w:r w:rsidRPr="00642EEF">
              <w:rPr>
                <w:rFonts w:cs="Calibri"/>
                <w:sz w:val="18"/>
                <w:szCs w:val="18"/>
              </w:rPr>
              <w:t xml:space="preserve">Presentasi Proposal </w:t>
            </w:r>
          </w:p>
        </w:tc>
        <w:tc>
          <w:tcPr>
            <w:tcW w:w="2160" w:type="dxa"/>
          </w:tcPr>
          <w:p w:rsidR="0064560E" w:rsidRPr="00642EEF" w:rsidRDefault="0064560E" w:rsidP="00D1548F">
            <w:pPr>
              <w:pStyle w:val="NoSpacing"/>
              <w:rPr>
                <w:rFonts w:cs="Calibri"/>
                <w:sz w:val="18"/>
                <w:szCs w:val="18"/>
              </w:rPr>
            </w:pPr>
          </w:p>
        </w:tc>
        <w:tc>
          <w:tcPr>
            <w:tcW w:w="3060" w:type="dxa"/>
          </w:tcPr>
          <w:p w:rsidR="0064560E" w:rsidRPr="00642EEF" w:rsidRDefault="0064560E" w:rsidP="00D1548F">
            <w:pPr>
              <w:pStyle w:val="NoSpacing"/>
              <w:rPr>
                <w:rFonts w:cs="Calibri"/>
                <w:sz w:val="18"/>
                <w:szCs w:val="18"/>
              </w:rPr>
            </w:pPr>
            <w:r w:rsidRPr="00642EEF">
              <w:rPr>
                <w:rFonts w:cs="Calibri"/>
                <w:sz w:val="18"/>
                <w:szCs w:val="18"/>
              </w:rPr>
              <w:t>Siswa mempresentasikan produk interaktif yang akan akan dibuat rancangannya.</w:t>
            </w:r>
          </w:p>
        </w:tc>
        <w:tc>
          <w:tcPr>
            <w:tcW w:w="1080" w:type="dxa"/>
          </w:tcPr>
          <w:p w:rsidR="0064560E" w:rsidRPr="00642EEF" w:rsidRDefault="0064560E" w:rsidP="00D1548F">
            <w:pPr>
              <w:pStyle w:val="NoSpacing"/>
              <w:rPr>
                <w:rFonts w:cs="Calibri"/>
                <w:sz w:val="18"/>
                <w:szCs w:val="18"/>
              </w:rPr>
            </w:pP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642EEF" w:rsidRDefault="0064560E" w:rsidP="00D1548F">
            <w:pPr>
              <w:pStyle w:val="NoSpacing"/>
              <w:rPr>
                <w:rFonts w:cs="Calibri"/>
                <w:sz w:val="18"/>
                <w:szCs w:val="18"/>
              </w:rPr>
            </w:pPr>
            <w:r w:rsidRPr="00642EEF">
              <w:rPr>
                <w:rFonts w:cs="Calibri"/>
                <w:sz w:val="18"/>
                <w:szCs w:val="18"/>
              </w:rPr>
              <w:t>11</w:t>
            </w:r>
          </w:p>
        </w:tc>
        <w:tc>
          <w:tcPr>
            <w:tcW w:w="1800" w:type="dxa"/>
          </w:tcPr>
          <w:p w:rsidR="0064560E" w:rsidRPr="00642EEF" w:rsidRDefault="0064560E" w:rsidP="00D1548F">
            <w:pPr>
              <w:pStyle w:val="NoSpacing"/>
              <w:rPr>
                <w:rFonts w:cs="Calibri"/>
                <w:sz w:val="18"/>
                <w:szCs w:val="18"/>
              </w:rPr>
            </w:pPr>
            <w:r w:rsidRPr="00642EEF">
              <w:rPr>
                <w:rFonts w:cs="Calibri"/>
                <w:sz w:val="18"/>
                <w:szCs w:val="18"/>
              </w:rPr>
              <w:t>Evaluasi produk interaktif</w:t>
            </w:r>
          </w:p>
        </w:tc>
        <w:tc>
          <w:tcPr>
            <w:tcW w:w="2160" w:type="dxa"/>
          </w:tcPr>
          <w:p w:rsidR="0064560E" w:rsidRPr="00642EEF" w:rsidRDefault="0064560E" w:rsidP="00D1548F">
            <w:pPr>
              <w:pStyle w:val="NoSpacing"/>
              <w:rPr>
                <w:rFonts w:cs="Calibri"/>
                <w:sz w:val="18"/>
                <w:szCs w:val="18"/>
              </w:rPr>
            </w:pPr>
            <w:r w:rsidRPr="00642EEF">
              <w:rPr>
                <w:rFonts w:cs="Calibri"/>
                <w:sz w:val="18"/>
                <w:szCs w:val="18"/>
              </w:rPr>
              <w:t>Dasar-dasar konsep evaluasi</w:t>
            </w:r>
          </w:p>
          <w:p w:rsidR="0064560E" w:rsidRPr="00642EEF" w:rsidRDefault="0064560E" w:rsidP="00D1548F">
            <w:pPr>
              <w:pStyle w:val="NoSpacing"/>
              <w:rPr>
                <w:rFonts w:cs="Calibri"/>
                <w:sz w:val="18"/>
                <w:szCs w:val="18"/>
              </w:rPr>
            </w:pPr>
            <w:r w:rsidRPr="00642EEF">
              <w:rPr>
                <w:rFonts w:cs="Calibri"/>
                <w:sz w:val="18"/>
                <w:szCs w:val="18"/>
              </w:rPr>
              <w:t>Paradigma dan teknik-teknik evaluasi pada rancangan interaksi</w:t>
            </w:r>
          </w:p>
          <w:p w:rsidR="0064560E" w:rsidRPr="00642EEF" w:rsidRDefault="0064560E" w:rsidP="00D1548F">
            <w:pPr>
              <w:pStyle w:val="NoSpacing"/>
              <w:rPr>
                <w:rFonts w:cs="Calibri"/>
                <w:sz w:val="18"/>
                <w:szCs w:val="18"/>
              </w:rPr>
            </w:pPr>
            <w:r w:rsidRPr="00642EEF">
              <w:rPr>
                <w:rFonts w:cs="Calibri"/>
                <w:sz w:val="18"/>
                <w:szCs w:val="18"/>
              </w:rPr>
              <w:t xml:space="preserve">Pengujian </w:t>
            </w:r>
            <w:r w:rsidRPr="00642EEF">
              <w:rPr>
                <w:rFonts w:cs="Calibri"/>
                <w:i/>
                <w:sz w:val="18"/>
                <w:szCs w:val="18"/>
              </w:rPr>
              <w:t>usability</w:t>
            </w:r>
          </w:p>
        </w:tc>
        <w:tc>
          <w:tcPr>
            <w:tcW w:w="3060" w:type="dxa"/>
          </w:tcPr>
          <w:p w:rsidR="0064560E" w:rsidRPr="00642EEF" w:rsidRDefault="0064560E" w:rsidP="00D1548F">
            <w:pPr>
              <w:pStyle w:val="NoSpacing"/>
              <w:rPr>
                <w:rFonts w:cs="Calibri"/>
                <w:sz w:val="18"/>
                <w:szCs w:val="18"/>
              </w:rPr>
            </w:pPr>
            <w:r w:rsidRPr="00642EEF">
              <w:rPr>
                <w:rFonts w:cs="Calibri"/>
                <w:sz w:val="18"/>
                <w:szCs w:val="18"/>
              </w:rPr>
              <w:t>Siswa dapat mengevaluasi suatu produk interaktif</w:t>
            </w:r>
          </w:p>
        </w:tc>
        <w:tc>
          <w:tcPr>
            <w:tcW w:w="1080" w:type="dxa"/>
          </w:tcPr>
          <w:p w:rsidR="0064560E" w:rsidRPr="005B3ACA" w:rsidRDefault="0064560E" w:rsidP="00D1548F">
            <w:r w:rsidRPr="005B3ACA">
              <w:rPr>
                <w:rFonts w:cs="Calibri"/>
                <w:sz w:val="18"/>
                <w:szCs w:val="18"/>
              </w:rPr>
              <w:t>Kuliah</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642EEF" w:rsidRDefault="0064560E" w:rsidP="00D1548F">
            <w:pPr>
              <w:pStyle w:val="NoSpacing"/>
              <w:rPr>
                <w:rFonts w:cs="Calibri"/>
                <w:sz w:val="18"/>
                <w:szCs w:val="18"/>
              </w:rPr>
            </w:pPr>
            <w:r w:rsidRPr="00642EEF">
              <w:rPr>
                <w:rFonts w:cs="Calibri"/>
                <w:sz w:val="18"/>
                <w:szCs w:val="18"/>
              </w:rPr>
              <w:t>12</w:t>
            </w:r>
          </w:p>
        </w:tc>
        <w:tc>
          <w:tcPr>
            <w:tcW w:w="1800" w:type="dxa"/>
          </w:tcPr>
          <w:p w:rsidR="0064560E" w:rsidRPr="00642EEF" w:rsidRDefault="0064560E" w:rsidP="00D1548F">
            <w:pPr>
              <w:pStyle w:val="NoSpacing"/>
              <w:rPr>
                <w:rFonts w:cs="Calibri"/>
                <w:sz w:val="18"/>
                <w:szCs w:val="18"/>
              </w:rPr>
            </w:pPr>
            <w:r w:rsidRPr="00642EEF">
              <w:rPr>
                <w:rFonts w:cs="Calibri"/>
                <w:sz w:val="18"/>
                <w:szCs w:val="18"/>
              </w:rPr>
              <w:t>Presentasi Rancangan  Interaksi</w:t>
            </w:r>
          </w:p>
        </w:tc>
        <w:tc>
          <w:tcPr>
            <w:tcW w:w="2160" w:type="dxa"/>
          </w:tcPr>
          <w:p w:rsidR="0064560E" w:rsidRPr="00642EEF" w:rsidRDefault="0064560E" w:rsidP="00D1548F">
            <w:pPr>
              <w:pStyle w:val="NoSpacing"/>
              <w:rPr>
                <w:rFonts w:cs="Calibri"/>
                <w:sz w:val="18"/>
                <w:szCs w:val="18"/>
              </w:rPr>
            </w:pPr>
          </w:p>
        </w:tc>
        <w:tc>
          <w:tcPr>
            <w:tcW w:w="3060" w:type="dxa"/>
          </w:tcPr>
          <w:p w:rsidR="0064560E" w:rsidRPr="00642EEF" w:rsidRDefault="0064560E" w:rsidP="00D1548F">
            <w:pPr>
              <w:pStyle w:val="NoSpacing"/>
              <w:rPr>
                <w:rFonts w:cs="Calibri"/>
                <w:sz w:val="18"/>
                <w:szCs w:val="18"/>
              </w:rPr>
            </w:pPr>
            <w:r w:rsidRPr="00642EEF">
              <w:rPr>
                <w:rFonts w:cs="Calibri"/>
                <w:sz w:val="18"/>
                <w:szCs w:val="18"/>
              </w:rPr>
              <w:t>Siswa mempresentasikan rancangan dari produk interaktif</w:t>
            </w:r>
          </w:p>
        </w:tc>
        <w:tc>
          <w:tcPr>
            <w:tcW w:w="1080" w:type="dxa"/>
          </w:tcPr>
          <w:p w:rsidR="0064560E" w:rsidRPr="005B3ACA" w:rsidRDefault="0064560E" w:rsidP="00D1548F">
            <w:r w:rsidRPr="005B3ACA">
              <w:rPr>
                <w:rFonts w:cs="Calibri"/>
                <w:sz w:val="18"/>
                <w:szCs w:val="18"/>
              </w:rPr>
              <w:t>Kuliah</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642EEF" w:rsidRDefault="0064560E" w:rsidP="00D1548F">
            <w:pPr>
              <w:pStyle w:val="NoSpacing"/>
              <w:rPr>
                <w:rFonts w:cs="Calibri"/>
                <w:sz w:val="18"/>
                <w:szCs w:val="18"/>
              </w:rPr>
            </w:pPr>
            <w:r w:rsidRPr="00642EEF">
              <w:rPr>
                <w:rFonts w:cs="Calibri"/>
                <w:sz w:val="18"/>
                <w:szCs w:val="18"/>
              </w:rPr>
              <w:t>13</w:t>
            </w:r>
          </w:p>
        </w:tc>
        <w:tc>
          <w:tcPr>
            <w:tcW w:w="1800" w:type="dxa"/>
          </w:tcPr>
          <w:p w:rsidR="0064560E" w:rsidRPr="00642EEF" w:rsidRDefault="0064560E" w:rsidP="00D1548F">
            <w:pPr>
              <w:pStyle w:val="NoSpacing"/>
              <w:rPr>
                <w:rFonts w:cs="Calibri"/>
                <w:sz w:val="18"/>
                <w:szCs w:val="18"/>
              </w:rPr>
            </w:pPr>
            <w:r w:rsidRPr="00642EEF">
              <w:rPr>
                <w:rFonts w:cs="Calibri"/>
                <w:sz w:val="18"/>
                <w:szCs w:val="18"/>
              </w:rPr>
              <w:t xml:space="preserve">Evaluasi Tugas Individual </w:t>
            </w:r>
          </w:p>
        </w:tc>
        <w:tc>
          <w:tcPr>
            <w:tcW w:w="2160" w:type="dxa"/>
          </w:tcPr>
          <w:p w:rsidR="0064560E" w:rsidRPr="00642EEF" w:rsidRDefault="0064560E" w:rsidP="00D1548F">
            <w:pPr>
              <w:pStyle w:val="NoSpacing"/>
              <w:rPr>
                <w:rFonts w:cs="Calibri"/>
                <w:sz w:val="18"/>
                <w:szCs w:val="18"/>
              </w:rPr>
            </w:pPr>
          </w:p>
        </w:tc>
        <w:tc>
          <w:tcPr>
            <w:tcW w:w="3060" w:type="dxa"/>
          </w:tcPr>
          <w:p w:rsidR="0064560E" w:rsidRPr="00642EEF" w:rsidRDefault="0064560E" w:rsidP="00D1548F">
            <w:pPr>
              <w:pStyle w:val="NoSpacing"/>
              <w:rPr>
                <w:rFonts w:cs="Calibri"/>
                <w:sz w:val="18"/>
                <w:szCs w:val="18"/>
              </w:rPr>
            </w:pPr>
            <w:r w:rsidRPr="00642EEF">
              <w:rPr>
                <w:rFonts w:cs="Calibri"/>
                <w:sz w:val="18"/>
                <w:szCs w:val="18"/>
              </w:rPr>
              <w:t>Siswa memberikan evaluasi desain situs web dari siswa lainnya.</w:t>
            </w:r>
          </w:p>
        </w:tc>
        <w:tc>
          <w:tcPr>
            <w:tcW w:w="1080" w:type="dxa"/>
          </w:tcPr>
          <w:p w:rsidR="0064560E" w:rsidRPr="005B3ACA" w:rsidRDefault="0064560E" w:rsidP="00D1548F">
            <w:r w:rsidRPr="005B3ACA">
              <w:rPr>
                <w:rFonts w:cs="Calibri"/>
                <w:sz w:val="18"/>
                <w:szCs w:val="18"/>
              </w:rPr>
              <w:t>Kuliah</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642EEF" w:rsidRDefault="0064560E" w:rsidP="00D1548F">
            <w:pPr>
              <w:pStyle w:val="NoSpacing"/>
              <w:rPr>
                <w:rFonts w:cs="Calibri"/>
                <w:sz w:val="18"/>
                <w:szCs w:val="18"/>
              </w:rPr>
            </w:pPr>
            <w:r w:rsidRPr="00642EEF">
              <w:rPr>
                <w:rFonts w:cs="Calibri"/>
                <w:sz w:val="18"/>
                <w:szCs w:val="18"/>
              </w:rPr>
              <w:t>14</w:t>
            </w:r>
          </w:p>
        </w:tc>
        <w:tc>
          <w:tcPr>
            <w:tcW w:w="1800" w:type="dxa"/>
          </w:tcPr>
          <w:p w:rsidR="0064560E" w:rsidRPr="00642EEF" w:rsidRDefault="0064560E" w:rsidP="00D1548F">
            <w:pPr>
              <w:pStyle w:val="NoSpacing"/>
              <w:rPr>
                <w:rFonts w:cs="Calibri"/>
                <w:sz w:val="18"/>
                <w:szCs w:val="18"/>
              </w:rPr>
            </w:pPr>
            <w:r w:rsidRPr="00642EEF">
              <w:rPr>
                <w:rFonts w:cs="Calibri"/>
                <w:sz w:val="18"/>
                <w:szCs w:val="18"/>
              </w:rPr>
              <w:t>Presentasi Laporan Akhir</w:t>
            </w:r>
          </w:p>
        </w:tc>
        <w:tc>
          <w:tcPr>
            <w:tcW w:w="2160" w:type="dxa"/>
          </w:tcPr>
          <w:p w:rsidR="0064560E" w:rsidRPr="00642EEF" w:rsidRDefault="0064560E" w:rsidP="00D1548F">
            <w:pPr>
              <w:pStyle w:val="NoSpacing"/>
              <w:rPr>
                <w:rFonts w:cs="Calibri"/>
                <w:sz w:val="18"/>
                <w:szCs w:val="18"/>
              </w:rPr>
            </w:pPr>
          </w:p>
        </w:tc>
        <w:tc>
          <w:tcPr>
            <w:tcW w:w="3060" w:type="dxa"/>
          </w:tcPr>
          <w:p w:rsidR="0064560E" w:rsidRPr="00642EEF" w:rsidRDefault="0064560E" w:rsidP="00D1548F">
            <w:pPr>
              <w:pStyle w:val="NoSpacing"/>
              <w:rPr>
                <w:rFonts w:cs="Calibri"/>
                <w:sz w:val="18"/>
                <w:szCs w:val="18"/>
              </w:rPr>
            </w:pPr>
            <w:r w:rsidRPr="00642EEF">
              <w:rPr>
                <w:rFonts w:cs="Calibri"/>
                <w:sz w:val="18"/>
                <w:szCs w:val="18"/>
              </w:rPr>
              <w:t>Siswa mendemonstrasikan hasil rancangan produk interaktif</w:t>
            </w:r>
          </w:p>
        </w:tc>
        <w:tc>
          <w:tcPr>
            <w:tcW w:w="1080" w:type="dxa"/>
          </w:tcPr>
          <w:p w:rsidR="0064560E" w:rsidRPr="005B3ACA" w:rsidRDefault="0064560E" w:rsidP="00D1548F">
            <w:r w:rsidRPr="005B3ACA">
              <w:rPr>
                <w:rFonts w:cs="Calibri"/>
                <w:sz w:val="18"/>
                <w:szCs w:val="18"/>
              </w:rPr>
              <w:t>Kuliah</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642EEF" w:rsidRDefault="0064560E" w:rsidP="00D1548F">
            <w:pPr>
              <w:pStyle w:val="NoSpacing"/>
              <w:rPr>
                <w:rFonts w:cs="Calibri"/>
                <w:sz w:val="18"/>
                <w:szCs w:val="18"/>
              </w:rPr>
            </w:pPr>
            <w:r w:rsidRPr="00642EEF">
              <w:rPr>
                <w:rFonts w:cs="Calibri"/>
                <w:sz w:val="18"/>
                <w:szCs w:val="18"/>
              </w:rPr>
              <w:t>15</w:t>
            </w:r>
          </w:p>
        </w:tc>
        <w:tc>
          <w:tcPr>
            <w:tcW w:w="1800" w:type="dxa"/>
          </w:tcPr>
          <w:p w:rsidR="0064560E" w:rsidRPr="00642EEF" w:rsidRDefault="0064560E" w:rsidP="00D1548F">
            <w:pPr>
              <w:pStyle w:val="NoSpacing"/>
              <w:rPr>
                <w:rFonts w:cs="Calibri"/>
                <w:sz w:val="18"/>
                <w:szCs w:val="18"/>
              </w:rPr>
            </w:pPr>
            <w:r w:rsidRPr="00642EEF">
              <w:rPr>
                <w:rFonts w:cs="Calibri"/>
                <w:sz w:val="18"/>
                <w:szCs w:val="18"/>
              </w:rPr>
              <w:t>Presentasi Laporan Akhir</w:t>
            </w:r>
          </w:p>
        </w:tc>
        <w:tc>
          <w:tcPr>
            <w:tcW w:w="2160" w:type="dxa"/>
          </w:tcPr>
          <w:p w:rsidR="0064560E" w:rsidRPr="00642EEF" w:rsidRDefault="0064560E" w:rsidP="00D1548F">
            <w:pPr>
              <w:pStyle w:val="NoSpacing"/>
              <w:rPr>
                <w:rFonts w:cs="Calibri"/>
                <w:sz w:val="18"/>
                <w:szCs w:val="18"/>
              </w:rPr>
            </w:pPr>
          </w:p>
        </w:tc>
        <w:tc>
          <w:tcPr>
            <w:tcW w:w="3060" w:type="dxa"/>
          </w:tcPr>
          <w:p w:rsidR="0064560E" w:rsidRPr="00642EEF" w:rsidRDefault="0064560E" w:rsidP="00D1548F">
            <w:pPr>
              <w:pStyle w:val="NoSpacing"/>
              <w:rPr>
                <w:rFonts w:cs="Calibri"/>
                <w:sz w:val="18"/>
                <w:szCs w:val="18"/>
              </w:rPr>
            </w:pPr>
            <w:r w:rsidRPr="00642EEF">
              <w:rPr>
                <w:rFonts w:cs="Calibri"/>
                <w:sz w:val="18"/>
                <w:szCs w:val="18"/>
              </w:rPr>
              <w:t>Siswa mendemonstrasikan hasil rancangan produk interaktif</w:t>
            </w:r>
          </w:p>
        </w:tc>
        <w:tc>
          <w:tcPr>
            <w:tcW w:w="1080" w:type="dxa"/>
          </w:tcPr>
          <w:p w:rsidR="0064560E" w:rsidRPr="005B3ACA" w:rsidRDefault="0064560E" w:rsidP="00D1548F">
            <w:r w:rsidRPr="005B3ACA">
              <w:rPr>
                <w:rFonts w:cs="Calibri"/>
                <w:sz w:val="18"/>
                <w:szCs w:val="18"/>
              </w:rPr>
              <w:t>Kuliah</w:t>
            </w:r>
          </w:p>
        </w:tc>
      </w:tr>
      <w:tr w:rsidR="0064560E" w:rsidRPr="005B3ACA" w:rsidTr="00D154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648" w:type="dxa"/>
          </w:tcPr>
          <w:p w:rsidR="0064560E" w:rsidRPr="005B3ACA" w:rsidRDefault="0064560E" w:rsidP="00D1548F">
            <w:pPr>
              <w:pStyle w:val="NoSpacing"/>
              <w:rPr>
                <w:rFonts w:cs="Calibri"/>
                <w:sz w:val="18"/>
                <w:szCs w:val="18"/>
                <w:lang w:val="en-US"/>
              </w:rPr>
            </w:pPr>
            <w:r w:rsidRPr="005B3ACA">
              <w:rPr>
                <w:rFonts w:cs="Calibri"/>
                <w:sz w:val="18"/>
                <w:szCs w:val="18"/>
                <w:lang w:val="en-US"/>
              </w:rPr>
              <w:t>16</w:t>
            </w:r>
          </w:p>
        </w:tc>
        <w:tc>
          <w:tcPr>
            <w:tcW w:w="8100" w:type="dxa"/>
            <w:gridSpan w:val="4"/>
          </w:tcPr>
          <w:p w:rsidR="0064560E" w:rsidRPr="005B3ACA" w:rsidRDefault="0064560E" w:rsidP="00D1548F">
            <w:pPr>
              <w:jc w:val="center"/>
              <w:rPr>
                <w:rFonts w:cs="Calibri"/>
                <w:sz w:val="18"/>
                <w:szCs w:val="18"/>
              </w:rPr>
            </w:pPr>
            <w:r w:rsidRPr="005B3ACA">
              <w:rPr>
                <w:rFonts w:cs="Calibri"/>
                <w:sz w:val="18"/>
                <w:szCs w:val="18"/>
              </w:rPr>
              <w:t>Ujian Akhir Semester</w:t>
            </w:r>
          </w:p>
        </w:tc>
      </w:tr>
    </w:tbl>
    <w:p w:rsidR="006E1DE0" w:rsidRDefault="00E47AD6"/>
    <w:sectPr w:rsidR="006E1DE0" w:rsidSect="00CF1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96678"/>
    <w:multiLevelType w:val="hybridMultilevel"/>
    <w:tmpl w:val="A070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64560E"/>
    <w:rsid w:val="0064560E"/>
    <w:rsid w:val="006F08BB"/>
    <w:rsid w:val="00A45E14"/>
    <w:rsid w:val="00CF14C1"/>
    <w:rsid w:val="00E4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69B91-2366-438F-B7E2-52FDB5D3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60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560E"/>
    <w:pPr>
      <w:spacing w:after="0" w:line="240" w:lineRule="auto"/>
    </w:pPr>
    <w:rPr>
      <w:rFonts w:ascii="Calibri" w:eastAsia="Calibri" w:hAnsi="Calibri" w:cs="Times New Roman"/>
      <w:sz w:val="20"/>
      <w:szCs w:val="20"/>
      <w:lang w:val="id-ID"/>
    </w:rPr>
  </w:style>
  <w:style w:type="character" w:customStyle="1" w:styleId="NoSpacingChar">
    <w:name w:val="No Spacing Char"/>
    <w:link w:val="NoSpacing"/>
    <w:uiPriority w:val="1"/>
    <w:rsid w:val="0064560E"/>
    <w:rPr>
      <w:rFonts w:ascii="Calibri" w:eastAsia="Calibri" w:hAnsi="Calibri"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Homa P.Harahap</cp:lastModifiedBy>
  <cp:revision>2</cp:revision>
  <dcterms:created xsi:type="dcterms:W3CDTF">2013-06-14T17:17:00Z</dcterms:created>
  <dcterms:modified xsi:type="dcterms:W3CDTF">2016-09-22T07:27:00Z</dcterms:modified>
</cp:coreProperties>
</file>