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940"/>
        <w:gridCol w:w="3258"/>
        <w:gridCol w:w="2076"/>
      </w:tblGrid>
      <w:tr w:rsidR="0084369A" w:rsidRPr="00CA2917" w:rsidTr="0084369A">
        <w:trPr>
          <w:tblHeader/>
          <w:jc w:val="center"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4369A" w:rsidRPr="00CA2917" w:rsidRDefault="0084369A" w:rsidP="00A631D0">
            <w:pPr>
              <w:rPr>
                <w:rFonts w:ascii="Arial Narrow" w:hAnsi="Arial Narrow"/>
                <w:b/>
                <w:lang w:val="id-ID"/>
              </w:rPr>
            </w:pPr>
            <w:r w:rsidRPr="00CA2917">
              <w:rPr>
                <w:rFonts w:ascii="Arial Narrow" w:hAnsi="Arial Narrow"/>
                <w:b/>
                <w:lang w:val="id-ID"/>
              </w:rPr>
              <w:t>Mg#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CA2917">
              <w:rPr>
                <w:rFonts w:ascii="Arial Narrow" w:hAnsi="Arial Narrow"/>
                <w:b/>
                <w:lang w:val="id-ID"/>
              </w:rPr>
              <w:t>Topik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CA2917">
              <w:rPr>
                <w:rFonts w:ascii="Arial Narrow" w:hAnsi="Arial Narrow"/>
                <w:b/>
                <w:lang w:val="id-ID"/>
              </w:rPr>
              <w:t>Sub-</w:t>
            </w:r>
            <w:proofErr w:type="spellStart"/>
            <w:r w:rsidRPr="00CA2917">
              <w:rPr>
                <w:rFonts w:ascii="Arial Narrow" w:hAnsi="Arial Narrow"/>
                <w:b/>
                <w:lang w:val="en-US"/>
              </w:rPr>
              <w:t>Topik</w:t>
            </w:r>
            <w:proofErr w:type="spellEnd"/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b/>
                <w:lang w:val="id-ID"/>
              </w:rPr>
            </w:pPr>
            <w:bookmarkStart w:id="0" w:name="_GoBack"/>
            <w:bookmarkEnd w:id="0"/>
            <w:r w:rsidRPr="00CA2917">
              <w:rPr>
                <w:rFonts w:ascii="Arial Narrow" w:hAnsi="Arial Narrow"/>
                <w:b/>
                <w:lang w:val="id-ID"/>
              </w:rPr>
              <w:t>Tujuan Instruksional Khusus (TIK)</w:t>
            </w:r>
          </w:p>
        </w:tc>
      </w:tr>
      <w:tr w:rsidR="0084369A" w:rsidRPr="00CA2917" w:rsidTr="0084369A">
        <w:trPr>
          <w:jc w:val="center"/>
        </w:trPr>
        <w:tc>
          <w:tcPr>
            <w:tcW w:w="694" w:type="dxa"/>
            <w:tcBorders>
              <w:bottom w:val="nil"/>
            </w:tcBorders>
          </w:tcPr>
          <w:p w:rsidR="0084369A" w:rsidRPr="0084369A" w:rsidRDefault="0084369A" w:rsidP="00A631D0">
            <w:pPr>
              <w:jc w:val="center"/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1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en-US"/>
              </w:rPr>
              <w:t>P</w:t>
            </w: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engantar: Metodologi Teori akuntansi</w:t>
            </w:r>
          </w:p>
        </w:tc>
        <w:tc>
          <w:tcPr>
            <w:tcW w:w="3258" w:type="dxa"/>
            <w:tcBorders>
              <w:bottom w:val="nil"/>
            </w:tcBorders>
          </w:tcPr>
          <w:p w:rsidR="0084369A" w:rsidRPr="00CA2917" w:rsidRDefault="0084369A" w:rsidP="0084369A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Teori Akuntansi dan sifat dasar teori akuntansi</w:t>
            </w:r>
          </w:p>
          <w:p w:rsidR="0084369A" w:rsidRPr="00CA2917" w:rsidRDefault="0084369A" w:rsidP="0084369A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Pendekatan perumusan teori akuntansi</w:t>
            </w:r>
          </w:p>
          <w:p w:rsidR="0084369A" w:rsidRPr="00CA2917" w:rsidRDefault="0084369A" w:rsidP="0084369A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Struktur teori akuntansi</w:t>
            </w:r>
          </w:p>
          <w:p w:rsidR="0084369A" w:rsidRPr="00CA2917" w:rsidRDefault="0084369A" w:rsidP="0084369A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Standar Akuntansi</w:t>
            </w:r>
          </w:p>
          <w:p w:rsidR="0084369A" w:rsidRPr="00CA2917" w:rsidRDefault="0084369A" w:rsidP="0084369A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Konseptual framework akuntansi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Mahasiswa dapat memahami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Apa yang dimaksud dengan teori akuntansi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Mampu menghubungkan teori dengan dunia nyata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Perumusan teori dengan berbagai pendekatan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Berbagai pendekatan untuk memperoleh kebenaran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Asumsi dasar dalam akuntansi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Memahami berbagai lembaga dan badanyang terlibat dalam penetapan standar akuntansi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Kerangka konseptual yang menjadi dasar dalam praktek akuntansi</w:t>
            </w:r>
          </w:p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</w:tr>
      <w:tr w:rsidR="0084369A" w:rsidRPr="00CA2917" w:rsidTr="0084369A">
        <w:trPr>
          <w:jc w:val="center"/>
        </w:trPr>
        <w:tc>
          <w:tcPr>
            <w:tcW w:w="694" w:type="dxa"/>
            <w:tcBorders>
              <w:bottom w:val="nil"/>
            </w:tcBorders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2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en-US"/>
              </w:rPr>
              <w:t>P</w:t>
            </w: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engantar: Metodologi Teori akuntansi</w:t>
            </w:r>
          </w:p>
        </w:tc>
        <w:tc>
          <w:tcPr>
            <w:tcW w:w="3258" w:type="dxa"/>
            <w:tcBorders>
              <w:bottom w:val="nil"/>
            </w:tcBorders>
          </w:tcPr>
          <w:p w:rsidR="0084369A" w:rsidRPr="00CA2917" w:rsidRDefault="0084369A" w:rsidP="00A631D0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Teori Akuntansi dan sifat dasar teori akuntansi</w:t>
            </w:r>
          </w:p>
          <w:p w:rsidR="0084369A" w:rsidRPr="00CA2917" w:rsidRDefault="0084369A" w:rsidP="00A631D0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Pendekatan perumusan teori akuntansi</w:t>
            </w:r>
          </w:p>
          <w:p w:rsidR="0084369A" w:rsidRPr="00CA2917" w:rsidRDefault="0084369A" w:rsidP="00A631D0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Struktur teori akuntansi</w:t>
            </w:r>
          </w:p>
          <w:p w:rsidR="0084369A" w:rsidRPr="00CA2917" w:rsidRDefault="0084369A" w:rsidP="00A631D0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Standar Akuntansi</w:t>
            </w:r>
          </w:p>
          <w:p w:rsidR="0084369A" w:rsidRPr="00CA2917" w:rsidRDefault="0084369A" w:rsidP="00A631D0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Konseptual framework akuntansi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Mahasiswa dapat memahami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Apa yang dimaksud dengan teori akuntansi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Mampu menghubungkan teori dengan dunia nyata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Perumusan teori dengan berbagai pendekatan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Berbagai pendekatan untuk memperoleh kebenaran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Asumsi dasar dalam akuntansi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Memahami berbagai lembaga dan badanyang terlibat dalam penetapan standar akuntansi</w:t>
            </w:r>
          </w:p>
          <w:p w:rsidR="0084369A" w:rsidRPr="00CA2917" w:rsidRDefault="0084369A" w:rsidP="00A631D0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Kerangka konseptual yang menjadi dasar dalam praktek akuntansi</w:t>
            </w:r>
          </w:p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</w:tr>
      <w:tr w:rsidR="0084369A" w:rsidRPr="00CA2917" w:rsidTr="0084369A">
        <w:trPr>
          <w:jc w:val="center"/>
        </w:trPr>
        <w:tc>
          <w:tcPr>
            <w:tcW w:w="694" w:type="dxa"/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3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Konsep Laba</w:t>
            </w:r>
          </w:p>
        </w:tc>
        <w:tc>
          <w:tcPr>
            <w:tcW w:w="3258" w:type="dxa"/>
          </w:tcPr>
          <w:p w:rsidR="0084369A" w:rsidRPr="00CA2917" w:rsidRDefault="0084369A" w:rsidP="00A631D0">
            <w:pPr>
              <w:pStyle w:val="Default"/>
              <w:jc w:val="both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id-ID"/>
              </w:rPr>
            </w:pPr>
            <w:r w:rsidRPr="00CA2917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id-ID"/>
              </w:rPr>
              <w:t xml:space="preserve">Pengertian Laba </w:t>
            </w:r>
          </w:p>
          <w:p w:rsidR="0084369A" w:rsidRPr="00CA2917" w:rsidRDefault="0084369A" w:rsidP="00A631D0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18"/>
                <w:szCs w:val="18"/>
                <w:lang w:val="id-ID"/>
              </w:rPr>
            </w:pPr>
            <w:r w:rsidRPr="00CA2917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id-ID"/>
              </w:rPr>
              <w:t>Pengukuran Laba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 xml:space="preserve">Mahasiswa dapat memahami </w:t>
            </w:r>
          </w:p>
          <w:p w:rsidR="0084369A" w:rsidRPr="00CA2917" w:rsidRDefault="0084369A" w:rsidP="00A631D0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Definisi Laba secara sintaktis, semantik dan pragmatis</w:t>
            </w:r>
          </w:p>
          <w:p w:rsidR="0084369A" w:rsidRPr="00CA2917" w:rsidRDefault="0084369A" w:rsidP="00A631D0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Pengukuran Laba</w:t>
            </w:r>
          </w:p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</w:tr>
      <w:tr w:rsidR="0084369A" w:rsidRPr="00CA2917" w:rsidTr="0084369A">
        <w:trPr>
          <w:jc w:val="center"/>
        </w:trPr>
        <w:tc>
          <w:tcPr>
            <w:tcW w:w="694" w:type="dxa"/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4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Konsep Pendapatan</w:t>
            </w:r>
          </w:p>
        </w:tc>
        <w:tc>
          <w:tcPr>
            <w:tcW w:w="3258" w:type="dxa"/>
          </w:tcPr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Definisi Pendapatan</w:t>
            </w:r>
          </w:p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Pengakuan Pendapatan</w:t>
            </w:r>
          </w:p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lastRenderedPageBreak/>
              <w:t>Pengukuran Pendapatan</w:t>
            </w:r>
          </w:p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PSAK terkait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proofErr w:type="spellStart"/>
            <w:r w:rsidRPr="00CA2917">
              <w:rPr>
                <w:rFonts w:ascii="Arial Narrow" w:hAnsi="Arial Narrow"/>
                <w:sz w:val="18"/>
                <w:szCs w:val="18"/>
              </w:rPr>
              <w:lastRenderedPageBreak/>
              <w:t>Mahasiswa</w:t>
            </w:r>
            <w:proofErr w:type="spellEnd"/>
            <w:r w:rsidRPr="00CA291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2917">
              <w:rPr>
                <w:rFonts w:ascii="Arial Narrow" w:hAnsi="Arial Narrow"/>
                <w:sz w:val="18"/>
                <w:szCs w:val="18"/>
              </w:rPr>
              <w:t>dapat</w:t>
            </w:r>
            <w:proofErr w:type="spellEnd"/>
            <w:r w:rsidRPr="00CA291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2917">
              <w:rPr>
                <w:rFonts w:ascii="Arial Narrow" w:hAnsi="Arial Narrow"/>
                <w:sz w:val="18"/>
                <w:szCs w:val="18"/>
              </w:rPr>
              <w:t>menjelaskan</w:t>
            </w:r>
            <w:proofErr w:type="spellEnd"/>
            <w:r w:rsidRPr="00CA291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4369A" w:rsidRPr="00CA2917" w:rsidRDefault="0084369A" w:rsidP="00A631D0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lastRenderedPageBreak/>
              <w:t>Definisi Pendapatan</w:t>
            </w:r>
          </w:p>
          <w:p w:rsidR="0084369A" w:rsidRPr="00CA2917" w:rsidRDefault="0084369A" w:rsidP="00A631D0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Pengakuan Pendapatan</w:t>
            </w:r>
          </w:p>
          <w:p w:rsidR="0084369A" w:rsidRPr="00CA2917" w:rsidRDefault="0084369A" w:rsidP="00A631D0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Pengukuran Pendapatan</w:t>
            </w:r>
          </w:p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</w:tr>
      <w:tr w:rsidR="0084369A" w:rsidRPr="00CA2917" w:rsidTr="0084369A">
        <w:trPr>
          <w:jc w:val="center"/>
        </w:trPr>
        <w:tc>
          <w:tcPr>
            <w:tcW w:w="694" w:type="dxa"/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lastRenderedPageBreak/>
              <w:t>5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Konsep Biaya</w:t>
            </w:r>
          </w:p>
        </w:tc>
        <w:tc>
          <w:tcPr>
            <w:tcW w:w="3258" w:type="dxa"/>
          </w:tcPr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Definisi Biaya Beban dan Loss</w:t>
            </w:r>
          </w:p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Pengakuan Beban</w:t>
            </w:r>
          </w:p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Pengukuran</w:t>
            </w:r>
          </w:p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PSAK terkait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sv-SE"/>
              </w:rPr>
              <w:t xml:space="preserve">Mahasiswa dapat </w:t>
            </w: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 xml:space="preserve">membedakan dan </w:t>
            </w:r>
            <w:r w:rsidRPr="00CA2917">
              <w:rPr>
                <w:rFonts w:ascii="Arial Narrow" w:hAnsi="Arial Narrow"/>
                <w:sz w:val="18"/>
                <w:szCs w:val="18"/>
                <w:lang w:val="sv-SE"/>
              </w:rPr>
              <w:t xml:space="preserve">menjelaskan pengertian </w:t>
            </w: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beban, biaya dan loss</w:t>
            </w:r>
          </w:p>
          <w:p w:rsidR="0084369A" w:rsidRPr="00CA2917" w:rsidRDefault="0084369A" w:rsidP="00A631D0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2917">
              <w:rPr>
                <w:rFonts w:ascii="Arial Narrow" w:hAnsi="Arial Narrow"/>
                <w:sz w:val="18"/>
                <w:szCs w:val="18"/>
              </w:rPr>
              <w:t>Mahasiswa</w:t>
            </w:r>
            <w:proofErr w:type="spellEnd"/>
            <w:r w:rsidRPr="00CA291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2917">
              <w:rPr>
                <w:rFonts w:ascii="Arial Narrow" w:hAnsi="Arial Narrow"/>
                <w:sz w:val="18"/>
                <w:szCs w:val="18"/>
              </w:rPr>
              <w:t>dapat</w:t>
            </w:r>
            <w:proofErr w:type="spellEnd"/>
            <w:r w:rsidRPr="00CA291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2917">
              <w:rPr>
                <w:rFonts w:ascii="Arial Narrow" w:hAnsi="Arial Narrow"/>
                <w:sz w:val="18"/>
                <w:szCs w:val="18"/>
              </w:rPr>
              <w:t>menjelaskan</w:t>
            </w:r>
            <w:proofErr w:type="spellEnd"/>
            <w:r w:rsidRPr="00CA291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Pengakuan Beban</w:t>
            </w:r>
          </w:p>
          <w:p w:rsidR="0084369A" w:rsidRPr="00CA2917" w:rsidRDefault="0084369A" w:rsidP="00A631D0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2917">
              <w:rPr>
                <w:rFonts w:ascii="Arial Narrow" w:hAnsi="Arial Narrow"/>
                <w:sz w:val="18"/>
                <w:szCs w:val="18"/>
              </w:rPr>
              <w:t>Mahasiswa</w:t>
            </w:r>
            <w:proofErr w:type="spellEnd"/>
            <w:r w:rsidRPr="00CA291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2917">
              <w:rPr>
                <w:rFonts w:ascii="Arial Narrow" w:hAnsi="Arial Narrow"/>
                <w:sz w:val="18"/>
                <w:szCs w:val="18"/>
              </w:rPr>
              <w:t>dapat</w:t>
            </w:r>
            <w:proofErr w:type="spellEnd"/>
            <w:r w:rsidRPr="00CA291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2917">
              <w:rPr>
                <w:rFonts w:ascii="Arial Narrow" w:hAnsi="Arial Narrow"/>
                <w:sz w:val="18"/>
                <w:szCs w:val="18"/>
              </w:rPr>
              <w:t>penjelaskan</w:t>
            </w:r>
            <w:proofErr w:type="spellEnd"/>
            <w:r w:rsidRPr="00CA291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Pengukran beban</w:t>
            </w:r>
          </w:p>
          <w:p w:rsidR="0084369A" w:rsidRPr="00CA2917" w:rsidRDefault="0084369A" w:rsidP="00A631D0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  <w:lang w:val="sv-SE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sv-SE"/>
              </w:rPr>
              <w:t>Mahasiswa dapat me</w:t>
            </w: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mahami PSAK terkait</w:t>
            </w:r>
            <w:r w:rsidRPr="00CA2917">
              <w:rPr>
                <w:rFonts w:ascii="Arial Narrow" w:hAnsi="Arial Narrow"/>
                <w:sz w:val="18"/>
                <w:szCs w:val="18"/>
                <w:lang w:val="sv-SE"/>
              </w:rPr>
              <w:t>.</w:t>
            </w:r>
          </w:p>
          <w:p w:rsidR="0084369A" w:rsidRPr="00CA2917" w:rsidRDefault="0084369A" w:rsidP="00A631D0">
            <w:pPr>
              <w:ind w:left="360"/>
              <w:jc w:val="both"/>
              <w:rPr>
                <w:rFonts w:ascii="Arial Narrow" w:hAnsi="Arial Narrow"/>
                <w:sz w:val="18"/>
                <w:szCs w:val="18"/>
                <w:lang w:val="sv-SE"/>
              </w:rPr>
            </w:pPr>
          </w:p>
          <w:p w:rsidR="0084369A" w:rsidRPr="00CA2917" w:rsidRDefault="0084369A" w:rsidP="00A631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84369A" w:rsidRPr="00CA2917" w:rsidTr="0084369A">
        <w:trPr>
          <w:jc w:val="center"/>
        </w:trPr>
        <w:tc>
          <w:tcPr>
            <w:tcW w:w="694" w:type="dxa"/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6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Konsep Aktiva</w:t>
            </w:r>
          </w:p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</w:p>
        </w:tc>
        <w:tc>
          <w:tcPr>
            <w:tcW w:w="3258" w:type="dxa"/>
          </w:tcPr>
          <w:p w:rsidR="0084369A" w:rsidRPr="00CA2917" w:rsidRDefault="0084369A" w:rsidP="00A631D0">
            <w:pPr>
              <w:jc w:val="both"/>
              <w:rPr>
                <w:rFonts w:ascii="Arial Narrow" w:hAnsi="Arial Narrow"/>
                <w:sz w:val="18"/>
                <w:szCs w:val="18"/>
                <w:lang w:val="fi-FI"/>
              </w:rPr>
            </w:pPr>
          </w:p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Definisi Aktiva</w:t>
            </w:r>
          </w:p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Pengakuan Aktiva</w:t>
            </w:r>
          </w:p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Pengukuran Aktiva</w:t>
            </w:r>
          </w:p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fi-FI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PSAK terkait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rPr>
                <w:rFonts w:ascii="Arial Narrow" w:hAnsi="Arial Narrow"/>
                <w:b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b/>
                <w:sz w:val="18"/>
                <w:szCs w:val="18"/>
                <w:lang w:val="id-ID"/>
              </w:rPr>
              <w:t>Mahasiswa dapat memahami</w:t>
            </w:r>
          </w:p>
          <w:p w:rsidR="0084369A" w:rsidRPr="00CA2917" w:rsidRDefault="0084369A" w:rsidP="00A631D0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b/>
                <w:sz w:val="18"/>
                <w:szCs w:val="18"/>
                <w:lang w:val="id-ID"/>
              </w:rPr>
              <w:t>Konsep aktiva dari berbagai sumber</w:t>
            </w:r>
          </w:p>
          <w:p w:rsidR="0084369A" w:rsidRPr="00CA2917" w:rsidRDefault="0084369A" w:rsidP="00A631D0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b/>
                <w:sz w:val="18"/>
                <w:szCs w:val="18"/>
                <w:lang w:val="id-ID"/>
              </w:rPr>
              <w:t>Berbagai metode pengukuran aktiva</w:t>
            </w:r>
          </w:p>
          <w:p w:rsidR="0084369A" w:rsidRPr="00CA2917" w:rsidRDefault="0084369A" w:rsidP="00A631D0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b/>
                <w:sz w:val="18"/>
                <w:szCs w:val="18"/>
                <w:lang w:val="id-ID"/>
              </w:rPr>
              <w:t>Pencatatan suatu jumlah rupiah aktiva ke dalam struktur akuntansi</w:t>
            </w:r>
          </w:p>
          <w:p w:rsidR="0084369A" w:rsidRPr="00CA2917" w:rsidRDefault="0084369A" w:rsidP="00A631D0">
            <w:pPr>
              <w:jc w:val="both"/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\</w:t>
            </w:r>
          </w:p>
        </w:tc>
      </w:tr>
      <w:tr w:rsidR="0084369A" w:rsidRPr="00CA2917" w:rsidTr="0084369A">
        <w:trPr>
          <w:jc w:val="center"/>
        </w:trPr>
        <w:tc>
          <w:tcPr>
            <w:tcW w:w="694" w:type="dxa"/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7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Aktiva lancar dan Inventory</w:t>
            </w:r>
          </w:p>
        </w:tc>
        <w:tc>
          <w:tcPr>
            <w:tcW w:w="3258" w:type="dxa"/>
          </w:tcPr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Definisi Aktiva Lancar moneter , non moneter dan Persediaan</w:t>
            </w:r>
          </w:p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Pengakuan , pengukuran dan penyajian aktiva lancar moneter</w:t>
            </w:r>
          </w:p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Pengakuan , pengukuran dan penyajian aktiva lancar non moneter</w:t>
            </w:r>
          </w:p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Pengakuan , pengukuran dan penyajian persediaan</w:t>
            </w:r>
          </w:p>
          <w:p w:rsidR="0084369A" w:rsidRPr="00CA2917" w:rsidRDefault="0084369A" w:rsidP="0084369A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PSAK terkait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rPr>
                <w:rFonts w:ascii="Arial Narrow" w:hAnsi="Arial Narrow"/>
                <w:b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b/>
                <w:sz w:val="18"/>
                <w:szCs w:val="18"/>
                <w:lang w:val="id-ID"/>
              </w:rPr>
              <w:t>Mahasiswa dapat memahami</w:t>
            </w:r>
          </w:p>
          <w:p w:rsidR="0084369A" w:rsidRPr="00CA2917" w:rsidRDefault="0084369A" w:rsidP="00A631D0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Definisi Aktiva Lancar moneter , non moneter dan Persediaan</w:t>
            </w:r>
          </w:p>
          <w:p w:rsidR="0084369A" w:rsidRPr="00CA2917" w:rsidRDefault="0084369A" w:rsidP="00A631D0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Pengakuan , pengukuran dan penyajian aktiva lancar moneter</w:t>
            </w:r>
          </w:p>
          <w:p w:rsidR="0084369A" w:rsidRPr="00CA2917" w:rsidRDefault="0084369A" w:rsidP="00A631D0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Pengakuan , pengukuran dan penyajian aktiva lancar non moneter</w:t>
            </w:r>
          </w:p>
          <w:p w:rsidR="0084369A" w:rsidRPr="00CA2917" w:rsidRDefault="0084369A" w:rsidP="00A631D0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Pengakuan , pengukuran dan penyajian persediaan</w:t>
            </w:r>
          </w:p>
          <w:p w:rsidR="0084369A" w:rsidRPr="00CA2917" w:rsidRDefault="0084369A" w:rsidP="00A631D0">
            <w:pPr>
              <w:rPr>
                <w:rFonts w:ascii="Arial Narrow" w:hAnsi="Arial Narrow"/>
                <w:b/>
                <w:sz w:val="18"/>
                <w:szCs w:val="18"/>
                <w:lang w:val="id-ID"/>
              </w:rPr>
            </w:pPr>
          </w:p>
        </w:tc>
      </w:tr>
      <w:tr w:rsidR="0084369A" w:rsidRPr="00CA2917" w:rsidTr="0084369A">
        <w:trPr>
          <w:jc w:val="center"/>
        </w:trPr>
        <w:tc>
          <w:tcPr>
            <w:tcW w:w="694" w:type="dxa"/>
          </w:tcPr>
          <w:p w:rsidR="0084369A" w:rsidRPr="0084369A" w:rsidRDefault="0084369A" w:rsidP="00A631D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8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Fixed asset dan Intangible asset</w:t>
            </w:r>
          </w:p>
        </w:tc>
        <w:tc>
          <w:tcPr>
            <w:tcW w:w="3258" w:type="dxa"/>
          </w:tcPr>
          <w:p w:rsidR="0084369A" w:rsidRPr="00CA2917" w:rsidRDefault="0084369A" w:rsidP="0084369A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Definisi Fixed asset dan Intangible asset</w:t>
            </w:r>
          </w:p>
          <w:p w:rsidR="0084369A" w:rsidRPr="00CA2917" w:rsidRDefault="0084369A" w:rsidP="0084369A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 xml:space="preserve">Penetapan nilai perolehan </w:t>
            </w:r>
          </w:p>
          <w:p w:rsidR="0084369A" w:rsidRPr="00CA2917" w:rsidRDefault="0084369A" w:rsidP="0084369A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Beban setelah perolehan</w:t>
            </w:r>
          </w:p>
          <w:p w:rsidR="0084369A" w:rsidRPr="00CA2917" w:rsidRDefault="0084369A" w:rsidP="0084369A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Penyusutan</w:t>
            </w:r>
          </w:p>
          <w:p w:rsidR="0084369A" w:rsidRPr="00CA2917" w:rsidRDefault="0084369A" w:rsidP="0084369A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Revaluasi</w:t>
            </w:r>
          </w:p>
          <w:p w:rsidR="0084369A" w:rsidRPr="00CA2917" w:rsidRDefault="0084369A" w:rsidP="0084369A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Pelepasan</w:t>
            </w:r>
          </w:p>
          <w:p w:rsidR="0084369A" w:rsidRPr="00CA2917" w:rsidRDefault="0084369A" w:rsidP="0084369A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SAK terkait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Mahasiswa dapat memahami</w:t>
            </w:r>
          </w:p>
          <w:p w:rsidR="0084369A" w:rsidRPr="00CA2917" w:rsidRDefault="0084369A" w:rsidP="00A631D0">
            <w:pPr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Kriteria Akuntansi Fixed asset</w:t>
            </w:r>
          </w:p>
          <w:p w:rsidR="0084369A" w:rsidRPr="00CA2917" w:rsidRDefault="0084369A" w:rsidP="00A631D0">
            <w:pPr>
              <w:ind w:left="360"/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Intangible asset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 xml:space="preserve">Penetapan nilai perolehan 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Beban setelah perolehan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lastRenderedPageBreak/>
              <w:t>Penyusutan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Revaluasi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Pelepasan</w:t>
            </w:r>
          </w:p>
        </w:tc>
      </w:tr>
      <w:tr w:rsidR="0084369A" w:rsidRPr="00CA2917" w:rsidTr="0084369A">
        <w:trPr>
          <w:jc w:val="center"/>
        </w:trPr>
        <w:tc>
          <w:tcPr>
            <w:tcW w:w="694" w:type="dxa"/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lastRenderedPageBreak/>
              <w:t>9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Fixed asset dan Intangible asset</w:t>
            </w:r>
          </w:p>
        </w:tc>
        <w:tc>
          <w:tcPr>
            <w:tcW w:w="3258" w:type="dxa"/>
          </w:tcPr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Definisi Fixed asset dan Intangible asset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 xml:space="preserve">Penetapan nilai perolehan 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Beban setelah perolehan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Penyusutan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Revaluasi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Pelepasan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SAK terkait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Mahasiswa dapat memahami</w:t>
            </w:r>
          </w:p>
          <w:p w:rsidR="0084369A" w:rsidRPr="00CA2917" w:rsidRDefault="0084369A" w:rsidP="00A631D0">
            <w:pPr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Kriteria Akuntansi Fixed asset</w:t>
            </w:r>
          </w:p>
          <w:p w:rsidR="0084369A" w:rsidRPr="00CA2917" w:rsidRDefault="0084369A" w:rsidP="00A631D0">
            <w:pPr>
              <w:ind w:left="360"/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Intangible asset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 xml:space="preserve">Penetapan nilai perolehan 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Beban setelah perolehan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Penyusutan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Revaluasi</w:t>
            </w:r>
          </w:p>
          <w:p w:rsidR="0084369A" w:rsidRPr="00CA2917" w:rsidRDefault="0084369A" w:rsidP="00A631D0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Pelepasan</w:t>
            </w:r>
          </w:p>
        </w:tc>
      </w:tr>
      <w:tr w:rsidR="0084369A" w:rsidRPr="00CA2917" w:rsidTr="0084369A">
        <w:trPr>
          <w:jc w:val="center"/>
        </w:trPr>
        <w:tc>
          <w:tcPr>
            <w:tcW w:w="694" w:type="dxa"/>
          </w:tcPr>
          <w:p w:rsidR="0084369A" w:rsidRPr="0084369A" w:rsidRDefault="0084369A" w:rsidP="00A631D0">
            <w:pPr>
              <w:jc w:val="center"/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1</w:t>
            </w:r>
            <w:r>
              <w:rPr>
                <w:rFonts w:ascii="Arial Narrow" w:hAnsi="Arial Narrow"/>
                <w:lang w:val="id-ID"/>
              </w:rPr>
              <w:t>0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Teori Kewajiban</w:t>
            </w:r>
          </w:p>
        </w:tc>
        <w:tc>
          <w:tcPr>
            <w:tcW w:w="3258" w:type="dxa"/>
          </w:tcPr>
          <w:p w:rsidR="0084369A" w:rsidRPr="00CA2917" w:rsidRDefault="0084369A" w:rsidP="0084369A">
            <w:pPr>
              <w:numPr>
                <w:ilvl w:val="0"/>
                <w:numId w:val="9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Pengertian kewajiban</w:t>
            </w:r>
          </w:p>
          <w:p w:rsidR="0084369A" w:rsidRPr="00CA2917" w:rsidRDefault="0084369A" w:rsidP="0084369A">
            <w:pPr>
              <w:numPr>
                <w:ilvl w:val="0"/>
                <w:numId w:val="9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Pengukuran dan pengakuan kewajiban</w:t>
            </w:r>
          </w:p>
          <w:p w:rsidR="0084369A" w:rsidRPr="00CA2917" w:rsidRDefault="0084369A" w:rsidP="0084369A">
            <w:pPr>
              <w:numPr>
                <w:ilvl w:val="0"/>
                <w:numId w:val="9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 xml:space="preserve">Dasar pengelompokan dan jenisnya </w:t>
            </w:r>
          </w:p>
          <w:p w:rsidR="0084369A" w:rsidRPr="00CA2917" w:rsidRDefault="0084369A" w:rsidP="0084369A">
            <w:pPr>
              <w:numPr>
                <w:ilvl w:val="0"/>
                <w:numId w:val="9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SAK terkait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Mahasiswa dapat memahami</w:t>
            </w:r>
          </w:p>
          <w:p w:rsidR="0084369A" w:rsidRPr="00CA2917" w:rsidRDefault="0084369A" w:rsidP="00A631D0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 xml:space="preserve">Kriteria kewajiban </w:t>
            </w: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dari</w:t>
            </w:r>
            <w:r w:rsidRPr="00CA2917">
              <w:rPr>
                <w:rFonts w:ascii="Arial Narrow" w:hAnsi="Arial Narrow"/>
                <w:lang w:val="id-ID"/>
              </w:rPr>
              <w:t>berbagai sumber</w:t>
            </w:r>
          </w:p>
          <w:p w:rsidR="0084369A" w:rsidRPr="00CA2917" w:rsidRDefault="0084369A" w:rsidP="00A631D0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Bagaimana kewajiban diukur dan dilaporkan</w:t>
            </w:r>
          </w:p>
          <w:p w:rsidR="0084369A" w:rsidRPr="00CA2917" w:rsidRDefault="0084369A" w:rsidP="00A631D0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Konsep penilaian dan pelaporan kewajiban</w:t>
            </w:r>
          </w:p>
          <w:p w:rsidR="0084369A" w:rsidRPr="00CA2917" w:rsidRDefault="0084369A" w:rsidP="00A631D0">
            <w:pPr>
              <w:rPr>
                <w:rFonts w:ascii="Arial Narrow" w:hAnsi="Arial Narrow"/>
                <w:lang w:val="en-US"/>
              </w:rPr>
            </w:pPr>
          </w:p>
        </w:tc>
      </w:tr>
      <w:tr w:rsidR="0084369A" w:rsidRPr="00CA2917" w:rsidTr="0084369A">
        <w:trPr>
          <w:jc w:val="center"/>
        </w:trPr>
        <w:tc>
          <w:tcPr>
            <w:tcW w:w="694" w:type="dxa"/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11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Teori Kewajiban</w:t>
            </w:r>
          </w:p>
        </w:tc>
        <w:tc>
          <w:tcPr>
            <w:tcW w:w="3258" w:type="dxa"/>
          </w:tcPr>
          <w:p w:rsidR="0084369A" w:rsidRPr="00CA2917" w:rsidRDefault="0084369A" w:rsidP="00A631D0">
            <w:pPr>
              <w:numPr>
                <w:ilvl w:val="0"/>
                <w:numId w:val="9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Pengertian kewajiban</w:t>
            </w:r>
          </w:p>
          <w:p w:rsidR="0084369A" w:rsidRPr="00CA2917" w:rsidRDefault="0084369A" w:rsidP="00A631D0">
            <w:pPr>
              <w:numPr>
                <w:ilvl w:val="0"/>
                <w:numId w:val="9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Pengukuran dan pengakuan kewajiban</w:t>
            </w:r>
          </w:p>
          <w:p w:rsidR="0084369A" w:rsidRPr="00CA2917" w:rsidRDefault="0084369A" w:rsidP="00A631D0">
            <w:pPr>
              <w:numPr>
                <w:ilvl w:val="0"/>
                <w:numId w:val="9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 xml:space="preserve">Dasar pengelompokan dan jenisnya </w:t>
            </w:r>
          </w:p>
          <w:p w:rsidR="0084369A" w:rsidRPr="00CA2917" w:rsidRDefault="0084369A" w:rsidP="00A631D0">
            <w:pPr>
              <w:numPr>
                <w:ilvl w:val="0"/>
                <w:numId w:val="9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SAK terkait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Mahasiswa dapat memahami</w:t>
            </w:r>
          </w:p>
          <w:p w:rsidR="0084369A" w:rsidRPr="00CA2917" w:rsidRDefault="0084369A" w:rsidP="00A631D0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 xml:space="preserve">Kriteria kewajiban </w:t>
            </w: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dari</w:t>
            </w:r>
            <w:r w:rsidRPr="00CA2917">
              <w:rPr>
                <w:rFonts w:ascii="Arial Narrow" w:hAnsi="Arial Narrow"/>
                <w:lang w:val="id-ID"/>
              </w:rPr>
              <w:t>berbagai sumber</w:t>
            </w:r>
          </w:p>
          <w:p w:rsidR="0084369A" w:rsidRPr="00CA2917" w:rsidRDefault="0084369A" w:rsidP="00A631D0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Bagaimana kewajiban diukur dan dilaporkan</w:t>
            </w:r>
          </w:p>
          <w:p w:rsidR="0084369A" w:rsidRPr="00CA2917" w:rsidRDefault="0084369A" w:rsidP="00A631D0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Konsep penilaian dan pelaporan kewajiban</w:t>
            </w:r>
          </w:p>
          <w:p w:rsidR="0084369A" w:rsidRPr="00CA2917" w:rsidRDefault="0084369A" w:rsidP="00A631D0">
            <w:pPr>
              <w:rPr>
                <w:rFonts w:ascii="Arial Narrow" w:hAnsi="Arial Narrow"/>
                <w:lang w:val="en-US"/>
              </w:rPr>
            </w:pPr>
          </w:p>
        </w:tc>
      </w:tr>
      <w:tr w:rsidR="0084369A" w:rsidRPr="00CA2917" w:rsidTr="0084369A">
        <w:trPr>
          <w:jc w:val="center"/>
        </w:trPr>
        <w:tc>
          <w:tcPr>
            <w:tcW w:w="694" w:type="dxa"/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12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Teori Ekuitas</w:t>
            </w:r>
          </w:p>
        </w:tc>
        <w:tc>
          <w:tcPr>
            <w:tcW w:w="3258" w:type="dxa"/>
          </w:tcPr>
          <w:p w:rsidR="0084369A" w:rsidRPr="00CA2917" w:rsidRDefault="0084369A" w:rsidP="0084369A">
            <w:pPr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Konsep ekuitas</w:t>
            </w:r>
          </w:p>
          <w:p w:rsidR="0084369A" w:rsidRPr="00CA2917" w:rsidRDefault="0084369A" w:rsidP="0084369A">
            <w:pPr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Konsep dan metode penyusunan Laporan nilai tambah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Mahasiswa dapat memahami</w:t>
            </w:r>
          </w:p>
          <w:p w:rsidR="0084369A" w:rsidRPr="00CA2917" w:rsidRDefault="0084369A" w:rsidP="00A631D0">
            <w:pPr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Konsep ekuitas</w:t>
            </w:r>
          </w:p>
          <w:p w:rsidR="0084369A" w:rsidRPr="00CA2917" w:rsidRDefault="0084369A" w:rsidP="00A631D0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Konsep dan metode penyusunan Laporan nilai tambah</w:t>
            </w:r>
          </w:p>
        </w:tc>
      </w:tr>
      <w:tr w:rsidR="0084369A" w:rsidRPr="00CA2917" w:rsidTr="0084369A">
        <w:trPr>
          <w:jc w:val="center"/>
        </w:trPr>
        <w:tc>
          <w:tcPr>
            <w:tcW w:w="694" w:type="dxa"/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13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Akuntansi biaya masa kini</w:t>
            </w:r>
          </w:p>
        </w:tc>
        <w:tc>
          <w:tcPr>
            <w:tcW w:w="3258" w:type="dxa"/>
          </w:tcPr>
          <w:p w:rsidR="0084369A" w:rsidRPr="00CA2917" w:rsidRDefault="0084369A" w:rsidP="0084369A">
            <w:pPr>
              <w:numPr>
                <w:ilvl w:val="0"/>
                <w:numId w:val="5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Pengertian dan alasan penggunaan biaya masa kini dalam pelaporan</w:t>
            </w:r>
          </w:p>
          <w:p w:rsidR="0084369A" w:rsidRPr="00CA2917" w:rsidRDefault="0084369A" w:rsidP="0084369A">
            <w:pPr>
              <w:numPr>
                <w:ilvl w:val="0"/>
                <w:numId w:val="5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Keunggulan dan kelemahan biaya kini</w:t>
            </w:r>
          </w:p>
          <w:p w:rsidR="0084369A" w:rsidRPr="00CA2917" w:rsidRDefault="0084369A" w:rsidP="0084369A">
            <w:pPr>
              <w:numPr>
                <w:ilvl w:val="0"/>
                <w:numId w:val="5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SAK terkait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Mahasiswa dapat memahami</w:t>
            </w:r>
          </w:p>
          <w:p w:rsidR="0084369A" w:rsidRPr="00CA2917" w:rsidRDefault="0084369A" w:rsidP="00A631D0">
            <w:pPr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 xml:space="preserve">Berbagai alternatif penyediaan informasi bagi manajemen </w:t>
            </w:r>
          </w:p>
          <w:p w:rsidR="0084369A" w:rsidRPr="00CA2917" w:rsidRDefault="0084369A" w:rsidP="00A631D0">
            <w:pPr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Keunggulan dan kelemahan biaya kini</w:t>
            </w:r>
          </w:p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4369A" w:rsidRPr="00CA2917" w:rsidTr="0084369A">
        <w:trPr>
          <w:jc w:val="center"/>
        </w:trPr>
        <w:tc>
          <w:tcPr>
            <w:tcW w:w="694" w:type="dxa"/>
          </w:tcPr>
          <w:p w:rsidR="0084369A" w:rsidRPr="00CA2917" w:rsidRDefault="0084369A" w:rsidP="00A631D0">
            <w:pPr>
              <w:jc w:val="center"/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14</w:t>
            </w:r>
          </w:p>
        </w:tc>
        <w:tc>
          <w:tcPr>
            <w:tcW w:w="1940" w:type="dxa"/>
          </w:tcPr>
          <w:p w:rsidR="0084369A" w:rsidRPr="00CA2917" w:rsidRDefault="0084369A" w:rsidP="00A631D0">
            <w:pPr>
              <w:rPr>
                <w:rFonts w:ascii="Arial Narrow" w:hAnsi="Arial Narrow"/>
                <w:lang w:val="id-ID"/>
              </w:rPr>
            </w:pPr>
            <w:r w:rsidRPr="00CA2917">
              <w:rPr>
                <w:rFonts w:ascii="Arial Narrow" w:hAnsi="Arial Narrow"/>
                <w:lang w:val="id-ID"/>
              </w:rPr>
              <w:t>Pengungkapan informasi keuangan</w:t>
            </w:r>
          </w:p>
        </w:tc>
        <w:tc>
          <w:tcPr>
            <w:tcW w:w="3258" w:type="dxa"/>
          </w:tcPr>
          <w:p w:rsidR="0084369A" w:rsidRPr="00CA2917" w:rsidRDefault="0084369A" w:rsidP="0084369A">
            <w:pPr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 xml:space="preserve">Pihak pihak yang berkepentinga </w:t>
            </w:r>
          </w:p>
          <w:p w:rsidR="0084369A" w:rsidRPr="00CA2917" w:rsidRDefault="0084369A" w:rsidP="0084369A">
            <w:pPr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Tingkatan pengungkapan</w:t>
            </w:r>
          </w:p>
          <w:p w:rsidR="0084369A" w:rsidRPr="00CA2917" w:rsidRDefault="0084369A" w:rsidP="0084369A">
            <w:pPr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>Bentuk dan metode pengungkapan</w:t>
            </w:r>
          </w:p>
          <w:p w:rsidR="0084369A" w:rsidRPr="00CA2917" w:rsidRDefault="0084369A" w:rsidP="0084369A">
            <w:pPr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 w:rsidRPr="00CA2917">
              <w:rPr>
                <w:rFonts w:ascii="Arial Narrow" w:hAnsi="Arial Narrow"/>
                <w:lang w:val="id-ID"/>
              </w:rPr>
              <w:t xml:space="preserve">PengungkapanSukarela Vs </w:t>
            </w:r>
            <w:r w:rsidRPr="00CA2917">
              <w:rPr>
                <w:rFonts w:ascii="Arial Narrow" w:hAnsi="Arial Narrow"/>
                <w:lang w:val="id-ID"/>
              </w:rPr>
              <w:lastRenderedPageBreak/>
              <w:t>Mandatory</w:t>
            </w:r>
          </w:p>
        </w:tc>
        <w:tc>
          <w:tcPr>
            <w:tcW w:w="2076" w:type="dxa"/>
          </w:tcPr>
          <w:p w:rsidR="0084369A" w:rsidRPr="00CA2917" w:rsidRDefault="0084369A" w:rsidP="00A631D0">
            <w:pPr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lastRenderedPageBreak/>
              <w:t>Mahasiswa dapat memahami</w:t>
            </w:r>
          </w:p>
          <w:p w:rsidR="0084369A" w:rsidRPr="00CA2917" w:rsidRDefault="0084369A" w:rsidP="00A631D0">
            <w:pPr>
              <w:numPr>
                <w:ilvl w:val="0"/>
                <w:numId w:val="6"/>
              </w:numPr>
              <w:rPr>
                <w:rFonts w:ascii="Arial Narrow" w:hAnsi="Arial Narrow"/>
                <w:b/>
                <w:lang w:val="en-US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Berbagai bentuk pengungkapan</w:t>
            </w:r>
          </w:p>
          <w:p w:rsidR="0084369A" w:rsidRPr="00CA2917" w:rsidRDefault="0084369A" w:rsidP="00A631D0">
            <w:pPr>
              <w:numPr>
                <w:ilvl w:val="0"/>
                <w:numId w:val="6"/>
              </w:numPr>
              <w:rPr>
                <w:rFonts w:ascii="Arial Narrow" w:hAnsi="Arial Narrow"/>
                <w:b/>
                <w:lang w:val="en-US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lastRenderedPageBreak/>
              <w:t>Tingkatan-tingkatan pengungkapan</w:t>
            </w:r>
          </w:p>
          <w:p w:rsidR="0084369A" w:rsidRPr="00CA2917" w:rsidRDefault="0084369A" w:rsidP="00A631D0">
            <w:pPr>
              <w:numPr>
                <w:ilvl w:val="0"/>
                <w:numId w:val="6"/>
              </w:numPr>
              <w:rPr>
                <w:rFonts w:ascii="Arial Narrow" w:hAnsi="Arial Narrow"/>
                <w:b/>
                <w:lang w:val="en-US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Alternative bentuk metode pengungkapan</w:t>
            </w:r>
          </w:p>
          <w:p w:rsidR="0084369A" w:rsidRPr="00CA2917" w:rsidRDefault="0084369A" w:rsidP="00A631D0">
            <w:pPr>
              <w:numPr>
                <w:ilvl w:val="0"/>
                <w:numId w:val="6"/>
              </w:numPr>
              <w:rPr>
                <w:rFonts w:ascii="Arial Narrow" w:hAnsi="Arial Narrow"/>
                <w:b/>
                <w:lang w:val="en-US"/>
              </w:rPr>
            </w:pPr>
            <w:r w:rsidRPr="00CA2917">
              <w:rPr>
                <w:rFonts w:ascii="Arial Narrow" w:hAnsi="Arial Narrow"/>
                <w:sz w:val="18"/>
                <w:szCs w:val="18"/>
                <w:lang w:val="id-ID"/>
              </w:rPr>
              <w:t>Jenis-jenis informasi yang diwajibkan dan tidak diwajibkan dalam pengungkapan</w:t>
            </w:r>
          </w:p>
        </w:tc>
      </w:tr>
    </w:tbl>
    <w:p w:rsidR="00005EF8" w:rsidRDefault="0084369A"/>
    <w:sectPr w:rsidR="0000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B87"/>
    <w:multiLevelType w:val="hybridMultilevel"/>
    <w:tmpl w:val="72E2A3D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164A1"/>
    <w:multiLevelType w:val="hybridMultilevel"/>
    <w:tmpl w:val="90DCD41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F32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C17962"/>
    <w:multiLevelType w:val="hybridMultilevel"/>
    <w:tmpl w:val="7CA2D5B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DA330D"/>
    <w:multiLevelType w:val="hybridMultilevel"/>
    <w:tmpl w:val="84029E7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96165F"/>
    <w:multiLevelType w:val="hybridMultilevel"/>
    <w:tmpl w:val="BFCA58A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E376C4"/>
    <w:multiLevelType w:val="hybridMultilevel"/>
    <w:tmpl w:val="17E2997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8560CD"/>
    <w:multiLevelType w:val="hybridMultilevel"/>
    <w:tmpl w:val="E0547AC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1425A6"/>
    <w:multiLevelType w:val="hybridMultilevel"/>
    <w:tmpl w:val="2D22CB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410AC"/>
    <w:multiLevelType w:val="hybridMultilevel"/>
    <w:tmpl w:val="ACFCE89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42B71"/>
    <w:multiLevelType w:val="hybridMultilevel"/>
    <w:tmpl w:val="73B44AE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9A"/>
    <w:rsid w:val="0084369A"/>
    <w:rsid w:val="0096779A"/>
    <w:rsid w:val="00C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369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369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Trilogi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2018-03-08T06:08:00Z</dcterms:created>
  <dcterms:modified xsi:type="dcterms:W3CDTF">2018-03-08T06:10:00Z</dcterms:modified>
</cp:coreProperties>
</file>